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BA769" w14:textId="3A6DFC90" w:rsidR="004C7CBB" w:rsidRPr="000C1EBE" w:rsidRDefault="001F7DD0" w:rsidP="0092478A">
      <w:pPr>
        <w:spacing w:after="0"/>
        <w:rPr>
          <w:b/>
          <w:bCs/>
          <w:sz w:val="28"/>
          <w:szCs w:val="28"/>
          <w:lang w:val="en-IE"/>
        </w:rPr>
      </w:pPr>
      <w:r w:rsidRPr="00AA61D1">
        <w:rPr>
          <w:b/>
          <w:bCs/>
          <w:i/>
          <w:iCs/>
          <w:sz w:val="28"/>
          <w:szCs w:val="28"/>
          <w:lang w:val="en-IE"/>
        </w:rPr>
        <w:t xml:space="preserve">UHI STEM </w:t>
      </w:r>
      <w:r w:rsidR="00AA61D1" w:rsidRPr="00AA61D1">
        <w:rPr>
          <w:b/>
          <w:bCs/>
          <w:i/>
          <w:iCs/>
          <w:sz w:val="28"/>
          <w:szCs w:val="28"/>
          <w:lang w:val="en-IE"/>
        </w:rPr>
        <w:t>Femmes</w:t>
      </w:r>
      <w:r w:rsidR="00AA61D1">
        <w:rPr>
          <w:b/>
          <w:bCs/>
          <w:sz w:val="28"/>
          <w:szCs w:val="28"/>
          <w:lang w:val="en-IE"/>
        </w:rPr>
        <w:t xml:space="preserve"> </w:t>
      </w:r>
      <w:r w:rsidRPr="000C1EBE">
        <w:rPr>
          <w:b/>
          <w:bCs/>
          <w:sz w:val="28"/>
          <w:szCs w:val="28"/>
          <w:lang w:val="en-IE"/>
        </w:rPr>
        <w:t>Remit</w:t>
      </w:r>
    </w:p>
    <w:p w14:paraId="675C2E13" w14:textId="77777777" w:rsidR="00CE0683" w:rsidRDefault="00CE0683" w:rsidP="0092478A">
      <w:pPr>
        <w:spacing w:after="0"/>
        <w:rPr>
          <w:b/>
          <w:bCs/>
          <w:lang w:val="en-IE"/>
        </w:rPr>
      </w:pPr>
    </w:p>
    <w:p w14:paraId="1D951D67" w14:textId="790DD39B" w:rsidR="00686928" w:rsidRPr="00686928" w:rsidRDefault="00686928" w:rsidP="0092478A">
      <w:pPr>
        <w:spacing w:after="0"/>
        <w:rPr>
          <w:b/>
          <w:bCs/>
          <w:lang w:val="en-IE"/>
        </w:rPr>
      </w:pPr>
      <w:r w:rsidRPr="00686928">
        <w:rPr>
          <w:b/>
          <w:bCs/>
          <w:lang w:val="en-IE"/>
        </w:rPr>
        <w:t>Introduction</w:t>
      </w:r>
      <w:r w:rsidR="004A3A9D">
        <w:rPr>
          <w:b/>
          <w:bCs/>
          <w:lang w:val="en-IE"/>
        </w:rPr>
        <w:t xml:space="preserve"> and background</w:t>
      </w:r>
    </w:p>
    <w:p w14:paraId="584005E9" w14:textId="0784446C" w:rsidR="001F7DD0" w:rsidRDefault="004F2406" w:rsidP="0092478A">
      <w:pPr>
        <w:rPr>
          <w:lang w:val="en-IE"/>
        </w:rPr>
      </w:pPr>
      <w:r>
        <w:rPr>
          <w:lang w:val="en-IE"/>
        </w:rPr>
        <w:t xml:space="preserve">In 2019-20 UHI created 8x </w:t>
      </w:r>
      <w:r w:rsidRPr="00AA61D1">
        <w:rPr>
          <w:i/>
          <w:iCs/>
          <w:lang w:val="en-IE"/>
        </w:rPr>
        <w:t>STEM Femmes</w:t>
      </w:r>
      <w:r>
        <w:rPr>
          <w:lang w:val="en-IE"/>
        </w:rPr>
        <w:t xml:space="preserve"> champions positions to encourage and support women in STEM</w:t>
      </w:r>
      <w:r w:rsidR="00C44590">
        <w:rPr>
          <w:lang w:val="en-IE"/>
        </w:rPr>
        <w:t xml:space="preserve"> (</w:t>
      </w:r>
      <w:r w:rsidR="001928F1">
        <w:rPr>
          <w:lang w:val="en-IE"/>
        </w:rPr>
        <w:t>s</w:t>
      </w:r>
      <w:r w:rsidR="00C44590">
        <w:rPr>
          <w:lang w:val="en-IE"/>
        </w:rPr>
        <w:t>cience</w:t>
      </w:r>
      <w:r w:rsidR="001928F1">
        <w:rPr>
          <w:lang w:val="en-IE"/>
        </w:rPr>
        <w:t>;</w:t>
      </w:r>
      <w:r w:rsidR="00C44590">
        <w:rPr>
          <w:lang w:val="en-IE"/>
        </w:rPr>
        <w:t xml:space="preserve"> tec</w:t>
      </w:r>
      <w:r w:rsidR="001928F1">
        <w:rPr>
          <w:lang w:val="en-IE"/>
        </w:rPr>
        <w:t>h; engineering; maths).</w:t>
      </w:r>
      <w:r w:rsidR="006E4DC9">
        <w:rPr>
          <w:lang w:val="en-IE"/>
        </w:rPr>
        <w:t xml:space="preserve">  The champions helped us create a </w:t>
      </w:r>
      <w:r w:rsidR="006E4DC9" w:rsidRPr="00AA61D1">
        <w:rPr>
          <w:i/>
          <w:iCs/>
          <w:lang w:val="en-IE"/>
        </w:rPr>
        <w:t>STEM Femmes</w:t>
      </w:r>
      <w:r w:rsidR="006E4DC9">
        <w:rPr>
          <w:lang w:val="en-IE"/>
        </w:rPr>
        <w:t xml:space="preserve"> role that offers development opportunities</w:t>
      </w:r>
      <w:r w:rsidR="00E27CE3">
        <w:rPr>
          <w:lang w:val="en-IE"/>
        </w:rPr>
        <w:t xml:space="preserve">, </w:t>
      </w:r>
      <w:r w:rsidR="00326E5E">
        <w:rPr>
          <w:lang w:val="en-IE"/>
        </w:rPr>
        <w:t xml:space="preserve">accreditation, </w:t>
      </w:r>
      <w:r w:rsidR="002B323C">
        <w:rPr>
          <w:lang w:val="en-IE"/>
        </w:rPr>
        <w:t xml:space="preserve">training, </w:t>
      </w:r>
      <w:r w:rsidR="00E27CE3">
        <w:rPr>
          <w:lang w:val="en-IE"/>
        </w:rPr>
        <w:t>the chance to inspire women into STEM courses/ professions</w:t>
      </w:r>
      <w:r w:rsidR="001B7540">
        <w:rPr>
          <w:lang w:val="en-IE"/>
        </w:rPr>
        <w:t>, to meet like-minded people</w:t>
      </w:r>
      <w:r w:rsidR="00326E5E">
        <w:rPr>
          <w:lang w:val="en-IE"/>
        </w:rPr>
        <w:t>, network</w:t>
      </w:r>
      <w:r w:rsidR="00B939AE">
        <w:rPr>
          <w:lang w:val="en-IE"/>
        </w:rPr>
        <w:t xml:space="preserve"> and to earn</w:t>
      </w:r>
      <w:r w:rsidR="00521807">
        <w:rPr>
          <w:lang w:val="en-IE"/>
        </w:rPr>
        <w:t xml:space="preserve"> a bit of extra money</w:t>
      </w:r>
      <w:r w:rsidR="00326E5E">
        <w:rPr>
          <w:lang w:val="en-IE"/>
        </w:rPr>
        <w:t>.</w:t>
      </w:r>
      <w:r w:rsidR="00521807">
        <w:rPr>
          <w:lang w:val="en-IE"/>
        </w:rPr>
        <w:t xml:space="preserve"> The team</w:t>
      </w:r>
      <w:r w:rsidR="005A6DB2">
        <w:rPr>
          <w:lang w:val="en-IE"/>
        </w:rPr>
        <w:t xml:space="preserve"> won the EQUATE Scotland Student-Institution Partnership 2020</w:t>
      </w:r>
      <w:r w:rsidR="00326E5E">
        <w:rPr>
          <w:lang w:val="en-IE"/>
        </w:rPr>
        <w:t xml:space="preserve"> for their work and plans</w:t>
      </w:r>
      <w:r w:rsidR="002B323C">
        <w:rPr>
          <w:lang w:val="en-IE"/>
        </w:rPr>
        <w:t>.</w:t>
      </w:r>
    </w:p>
    <w:p w14:paraId="169EF47E" w14:textId="06D81A73" w:rsidR="001F7DD0" w:rsidRDefault="00CD7D1C" w:rsidP="0092478A">
      <w:pPr>
        <w:rPr>
          <w:lang w:val="en-IE"/>
        </w:rPr>
      </w:pPr>
      <w:r>
        <w:rPr>
          <w:lang w:val="en-IE"/>
        </w:rPr>
        <w:t>This year UHI have created 4 new positions to work alongside</w:t>
      </w:r>
      <w:r w:rsidR="00CA415A">
        <w:rPr>
          <w:lang w:val="en-IE"/>
        </w:rPr>
        <w:t xml:space="preserve"> our 4 senior </w:t>
      </w:r>
      <w:r w:rsidR="00CA415A" w:rsidRPr="00AA61D1">
        <w:rPr>
          <w:i/>
          <w:iCs/>
          <w:lang w:val="en-IE"/>
        </w:rPr>
        <w:t>STEM Femmes</w:t>
      </w:r>
      <w:r w:rsidR="001F7DD0">
        <w:rPr>
          <w:lang w:val="en-IE"/>
        </w:rPr>
        <w:t xml:space="preserve"> </w:t>
      </w:r>
      <w:proofErr w:type="gramStart"/>
      <w:r w:rsidR="001F7DD0">
        <w:rPr>
          <w:lang w:val="en-IE"/>
        </w:rPr>
        <w:t>positions</w:t>
      </w:r>
      <w:r w:rsidR="00511856">
        <w:rPr>
          <w:lang w:val="en-IE"/>
        </w:rPr>
        <w:t>, and</w:t>
      </w:r>
      <w:proofErr w:type="gramEnd"/>
      <w:r w:rsidR="00511856">
        <w:rPr>
          <w:lang w:val="en-IE"/>
        </w:rPr>
        <w:t xml:space="preserve"> are recruiting now</w:t>
      </w:r>
      <w:r w:rsidR="00427129">
        <w:rPr>
          <w:lang w:val="en-IE"/>
        </w:rPr>
        <w:t>!</w:t>
      </w:r>
      <w:r w:rsidR="00F7335B">
        <w:rPr>
          <w:lang w:val="en-IE"/>
        </w:rPr>
        <w:t xml:space="preserve">  New </w:t>
      </w:r>
      <w:r w:rsidR="00F7335B" w:rsidRPr="00AA61D1">
        <w:rPr>
          <w:i/>
          <w:iCs/>
          <w:lang w:val="en-IE"/>
        </w:rPr>
        <w:t>STEM Femmes</w:t>
      </w:r>
      <w:r w:rsidR="00F7335B">
        <w:rPr>
          <w:lang w:val="en-IE"/>
        </w:rPr>
        <w:t xml:space="preserve"> will </w:t>
      </w:r>
      <w:r w:rsidR="00D8617B">
        <w:rPr>
          <w:lang w:val="en-IE"/>
        </w:rPr>
        <w:t>each ‘</w:t>
      </w:r>
      <w:r w:rsidR="00F7335B">
        <w:rPr>
          <w:lang w:val="en-IE"/>
        </w:rPr>
        <w:t>buddy</w:t>
      </w:r>
      <w:r w:rsidR="00D8617B">
        <w:rPr>
          <w:lang w:val="en-IE"/>
        </w:rPr>
        <w:t>-</w:t>
      </w:r>
      <w:r w:rsidR="00F7335B">
        <w:rPr>
          <w:lang w:val="en-IE"/>
        </w:rPr>
        <w:t>up</w:t>
      </w:r>
      <w:r w:rsidR="00D8617B">
        <w:rPr>
          <w:lang w:val="en-IE"/>
        </w:rPr>
        <w:t>’</w:t>
      </w:r>
      <w:r w:rsidR="00F7335B">
        <w:rPr>
          <w:lang w:val="en-IE"/>
        </w:rPr>
        <w:t xml:space="preserve"> with a senior </w:t>
      </w:r>
      <w:r w:rsidR="00F7335B" w:rsidRPr="00AA61D1">
        <w:rPr>
          <w:i/>
          <w:iCs/>
          <w:lang w:val="en-IE"/>
        </w:rPr>
        <w:t>STEM Femme</w:t>
      </w:r>
      <w:r w:rsidR="00F7335B">
        <w:rPr>
          <w:lang w:val="en-IE"/>
        </w:rPr>
        <w:t xml:space="preserve"> to </w:t>
      </w:r>
      <w:r w:rsidR="00686928">
        <w:rPr>
          <w:lang w:val="en-IE"/>
        </w:rPr>
        <w:t>undertake tasks and project work</w:t>
      </w:r>
      <w:r w:rsidR="00511856">
        <w:rPr>
          <w:lang w:val="en-IE"/>
        </w:rPr>
        <w:t>,</w:t>
      </w:r>
      <w:r w:rsidR="00686928">
        <w:rPr>
          <w:lang w:val="en-IE"/>
        </w:rPr>
        <w:t xml:space="preserve"> put</w:t>
      </w:r>
      <w:r w:rsidR="00511856">
        <w:rPr>
          <w:lang w:val="en-IE"/>
        </w:rPr>
        <w:t>ting</w:t>
      </w:r>
      <w:r w:rsidR="00686928">
        <w:rPr>
          <w:lang w:val="en-IE"/>
        </w:rPr>
        <w:t xml:space="preserve"> skills into practice, increas</w:t>
      </w:r>
      <w:r w:rsidR="00E24E6C">
        <w:rPr>
          <w:lang w:val="en-IE"/>
        </w:rPr>
        <w:t>ing</w:t>
      </w:r>
      <w:r w:rsidR="00686928">
        <w:rPr>
          <w:lang w:val="en-IE"/>
        </w:rPr>
        <w:t xml:space="preserve"> confidence and engagement among </w:t>
      </w:r>
      <w:r w:rsidR="00F7335B">
        <w:rPr>
          <w:lang w:val="en-IE"/>
        </w:rPr>
        <w:t xml:space="preserve">women STEM students, </w:t>
      </w:r>
      <w:r w:rsidR="00607D06">
        <w:rPr>
          <w:lang w:val="en-IE"/>
        </w:rPr>
        <w:t xml:space="preserve">staff, </w:t>
      </w:r>
      <w:r w:rsidR="00F7335B">
        <w:rPr>
          <w:lang w:val="en-IE"/>
        </w:rPr>
        <w:t>school pupils and professionals</w:t>
      </w:r>
      <w:r w:rsidR="002B323C">
        <w:rPr>
          <w:lang w:val="en-IE"/>
        </w:rPr>
        <w:t>.</w:t>
      </w:r>
    </w:p>
    <w:p w14:paraId="25737CD8" w14:textId="367FD599" w:rsidR="00511856" w:rsidRDefault="00607D06" w:rsidP="0092478A">
      <w:pPr>
        <w:spacing w:after="0"/>
        <w:rPr>
          <w:lang w:val="en-IE"/>
        </w:rPr>
      </w:pPr>
      <w:r>
        <w:rPr>
          <w:i/>
          <w:iCs/>
          <w:lang w:val="en-IE"/>
        </w:rPr>
        <w:t xml:space="preserve">UHI </w:t>
      </w:r>
      <w:r w:rsidR="00511856" w:rsidRPr="00AA61D1">
        <w:rPr>
          <w:i/>
          <w:iCs/>
          <w:lang w:val="en-IE"/>
        </w:rPr>
        <w:t>STEM Femmes</w:t>
      </w:r>
      <w:r w:rsidR="00511856">
        <w:rPr>
          <w:lang w:val="en-IE"/>
        </w:rPr>
        <w:t xml:space="preserve"> will work alongside our</w:t>
      </w:r>
      <w:r w:rsidR="0066772A">
        <w:rPr>
          <w:lang w:val="en-IE"/>
        </w:rPr>
        <w:t xml:space="preserve"> Staff STEM Champions and UHI STEM Hub to help </w:t>
      </w:r>
      <w:r w:rsidR="00D725C5">
        <w:rPr>
          <w:lang w:val="en-IE"/>
        </w:rPr>
        <w:t xml:space="preserve">lead the way </w:t>
      </w:r>
      <w:r w:rsidR="00151D83">
        <w:rPr>
          <w:lang w:val="en-IE"/>
        </w:rPr>
        <w:t xml:space="preserve">supporting women in </w:t>
      </w:r>
      <w:r>
        <w:rPr>
          <w:lang w:val="en-IE"/>
        </w:rPr>
        <w:t>under-represented positions</w:t>
      </w:r>
      <w:r w:rsidR="00427129">
        <w:rPr>
          <w:lang w:val="en-IE"/>
        </w:rPr>
        <w:t>.</w:t>
      </w:r>
    </w:p>
    <w:p w14:paraId="51251B4B" w14:textId="77777777" w:rsidR="000C1EBE" w:rsidRDefault="000C1EBE" w:rsidP="0092478A">
      <w:pPr>
        <w:spacing w:after="0"/>
        <w:rPr>
          <w:lang w:val="en-IE"/>
        </w:rPr>
      </w:pPr>
    </w:p>
    <w:p w14:paraId="5E31A8D9" w14:textId="2CC87959" w:rsidR="00F617D3" w:rsidRDefault="00CE0683" w:rsidP="0092478A">
      <w:pPr>
        <w:spacing w:after="0"/>
        <w:rPr>
          <w:b/>
          <w:bCs/>
          <w:sz w:val="24"/>
          <w:szCs w:val="24"/>
          <w:lang w:val="en-IE"/>
        </w:rPr>
      </w:pPr>
      <w:r>
        <w:rPr>
          <w:b/>
          <w:bCs/>
          <w:sz w:val="24"/>
          <w:szCs w:val="24"/>
          <w:lang w:val="en-IE"/>
        </w:rPr>
        <w:t xml:space="preserve">What do </w:t>
      </w:r>
      <w:r w:rsidR="00AA61D1" w:rsidRPr="00AA61D1">
        <w:rPr>
          <w:b/>
          <w:bCs/>
          <w:i/>
          <w:iCs/>
          <w:sz w:val="24"/>
          <w:szCs w:val="24"/>
          <w:lang w:val="en-IE"/>
        </w:rPr>
        <w:t>STEM Femmes</w:t>
      </w:r>
      <w:r w:rsidR="00AA61D1">
        <w:rPr>
          <w:b/>
          <w:bCs/>
          <w:sz w:val="24"/>
          <w:szCs w:val="24"/>
          <w:lang w:val="en-IE"/>
        </w:rPr>
        <w:t xml:space="preserve"> </w:t>
      </w:r>
      <w:r>
        <w:rPr>
          <w:b/>
          <w:bCs/>
          <w:sz w:val="24"/>
          <w:szCs w:val="24"/>
          <w:lang w:val="en-IE"/>
        </w:rPr>
        <w:t>get in return for participati</w:t>
      </w:r>
      <w:r w:rsidR="00435D60">
        <w:rPr>
          <w:b/>
          <w:bCs/>
          <w:sz w:val="24"/>
          <w:szCs w:val="24"/>
          <w:lang w:val="en-IE"/>
        </w:rPr>
        <w:t>ng</w:t>
      </w:r>
      <w:r w:rsidR="008C4753">
        <w:rPr>
          <w:b/>
          <w:bCs/>
          <w:sz w:val="24"/>
          <w:szCs w:val="24"/>
          <w:lang w:val="en-IE"/>
        </w:rPr>
        <w:t>?</w:t>
      </w:r>
    </w:p>
    <w:p w14:paraId="5DCCFE4D" w14:textId="77777777" w:rsidR="0092494C" w:rsidRDefault="0092494C" w:rsidP="0092478A">
      <w:pPr>
        <w:spacing w:after="0"/>
        <w:rPr>
          <w:b/>
          <w:bCs/>
          <w:sz w:val="24"/>
          <w:szCs w:val="24"/>
          <w:lang w:val="en-IE"/>
        </w:rPr>
      </w:pPr>
    </w:p>
    <w:p w14:paraId="7AE84B50" w14:textId="6FA68EE0" w:rsidR="00A1708C" w:rsidRDefault="00A1708C" w:rsidP="005F1D54">
      <w:pPr>
        <w:pStyle w:val="ListParagraph"/>
        <w:numPr>
          <w:ilvl w:val="0"/>
          <w:numId w:val="31"/>
        </w:numPr>
        <w:spacing w:after="0"/>
        <w:rPr>
          <w:sz w:val="24"/>
          <w:szCs w:val="24"/>
          <w:lang w:val="en-IE"/>
        </w:rPr>
      </w:pPr>
      <w:r w:rsidRPr="003A52AC">
        <w:rPr>
          <w:sz w:val="24"/>
          <w:szCs w:val="24"/>
          <w:lang w:val="en-IE"/>
        </w:rPr>
        <w:t>Professional accreditation, recognised UK-wide</w:t>
      </w:r>
    </w:p>
    <w:p w14:paraId="42D6EADC" w14:textId="77777777" w:rsidR="00614D40" w:rsidRPr="003A52AC" w:rsidRDefault="00614D40" w:rsidP="00614D40">
      <w:pPr>
        <w:pStyle w:val="ListParagraph"/>
        <w:numPr>
          <w:ilvl w:val="0"/>
          <w:numId w:val="31"/>
        </w:numPr>
        <w:spacing w:after="0"/>
        <w:rPr>
          <w:sz w:val="24"/>
          <w:szCs w:val="24"/>
          <w:lang w:val="en-IE"/>
        </w:rPr>
      </w:pPr>
      <w:r w:rsidRPr="003A52AC">
        <w:rPr>
          <w:sz w:val="24"/>
          <w:szCs w:val="24"/>
          <w:lang w:val="en-IE"/>
        </w:rPr>
        <w:t>Mentoring opportunities</w:t>
      </w:r>
    </w:p>
    <w:p w14:paraId="63C4210F" w14:textId="56726D20" w:rsidR="00435D60" w:rsidRPr="00435D60" w:rsidRDefault="00435D60" w:rsidP="00435D60">
      <w:pPr>
        <w:pStyle w:val="ListParagraph"/>
        <w:numPr>
          <w:ilvl w:val="0"/>
          <w:numId w:val="31"/>
        </w:numPr>
        <w:spacing w:after="0"/>
        <w:rPr>
          <w:sz w:val="24"/>
          <w:szCs w:val="24"/>
          <w:lang w:val="en-IE"/>
        </w:rPr>
      </w:pPr>
      <w:r w:rsidRPr="003A52AC">
        <w:rPr>
          <w:sz w:val="24"/>
          <w:szCs w:val="24"/>
          <w:lang w:val="en-IE"/>
        </w:rPr>
        <w:t>Training (</w:t>
      </w:r>
      <w:proofErr w:type="spellStart"/>
      <w:r w:rsidRPr="003A52AC">
        <w:rPr>
          <w:sz w:val="24"/>
          <w:szCs w:val="24"/>
          <w:lang w:val="en-IE"/>
        </w:rPr>
        <w:t>eg</w:t>
      </w:r>
      <w:r>
        <w:rPr>
          <w:sz w:val="24"/>
          <w:szCs w:val="24"/>
          <w:lang w:val="en-IE"/>
        </w:rPr>
        <w:t>.</w:t>
      </w:r>
      <w:proofErr w:type="spellEnd"/>
      <w:r w:rsidRPr="003A52AC">
        <w:rPr>
          <w:sz w:val="24"/>
          <w:szCs w:val="24"/>
          <w:lang w:val="en-IE"/>
        </w:rPr>
        <w:t xml:space="preserve"> confidence and assertiveness; unconscious bias; equality </w:t>
      </w:r>
      <w:r w:rsidR="00427129">
        <w:rPr>
          <w:sz w:val="24"/>
          <w:szCs w:val="24"/>
          <w:lang w:val="en-IE"/>
        </w:rPr>
        <w:t>&amp;</w:t>
      </w:r>
      <w:r w:rsidR="00916FEE">
        <w:rPr>
          <w:sz w:val="24"/>
          <w:szCs w:val="24"/>
          <w:lang w:val="en-IE"/>
        </w:rPr>
        <w:t xml:space="preserve"> </w:t>
      </w:r>
      <w:r w:rsidRPr="003A52AC">
        <w:rPr>
          <w:sz w:val="24"/>
          <w:szCs w:val="24"/>
          <w:lang w:val="en-IE"/>
        </w:rPr>
        <w:t>diversity)</w:t>
      </w:r>
    </w:p>
    <w:p w14:paraId="4EC287E4" w14:textId="715A70E8" w:rsidR="00A1708C" w:rsidRDefault="00A1708C" w:rsidP="005F1D54">
      <w:pPr>
        <w:pStyle w:val="ListParagraph"/>
        <w:numPr>
          <w:ilvl w:val="0"/>
          <w:numId w:val="31"/>
        </w:numPr>
        <w:spacing w:after="0"/>
        <w:rPr>
          <w:sz w:val="24"/>
          <w:szCs w:val="24"/>
          <w:lang w:val="en-IE"/>
        </w:rPr>
      </w:pPr>
      <w:r w:rsidRPr="003A52AC">
        <w:rPr>
          <w:sz w:val="24"/>
          <w:szCs w:val="24"/>
          <w:lang w:val="en-IE"/>
        </w:rPr>
        <w:t xml:space="preserve">Networking </w:t>
      </w:r>
      <w:r w:rsidR="00916FEE">
        <w:rPr>
          <w:sz w:val="24"/>
          <w:szCs w:val="24"/>
          <w:lang w:val="en-IE"/>
        </w:rPr>
        <w:t xml:space="preserve">and social </w:t>
      </w:r>
      <w:r w:rsidRPr="003A52AC">
        <w:rPr>
          <w:sz w:val="24"/>
          <w:szCs w:val="24"/>
          <w:lang w:val="en-IE"/>
        </w:rPr>
        <w:t>opportunities</w:t>
      </w:r>
    </w:p>
    <w:p w14:paraId="207E1870" w14:textId="7B5436E8" w:rsidR="00A1708C" w:rsidRDefault="00A1708C" w:rsidP="005F1D54">
      <w:pPr>
        <w:pStyle w:val="ListParagraph"/>
        <w:numPr>
          <w:ilvl w:val="0"/>
          <w:numId w:val="31"/>
        </w:numPr>
        <w:spacing w:after="0"/>
        <w:rPr>
          <w:sz w:val="24"/>
          <w:szCs w:val="24"/>
          <w:lang w:val="en-IE"/>
        </w:rPr>
      </w:pPr>
      <w:r w:rsidRPr="003A52AC">
        <w:rPr>
          <w:sz w:val="24"/>
          <w:szCs w:val="24"/>
          <w:lang w:val="en-IE"/>
        </w:rPr>
        <w:t>The opportunity to change the landscape</w:t>
      </w:r>
      <w:r w:rsidR="0092494C" w:rsidRPr="003A52AC">
        <w:rPr>
          <w:sz w:val="24"/>
          <w:szCs w:val="24"/>
          <w:lang w:val="en-IE"/>
        </w:rPr>
        <w:t xml:space="preserve"> for women in STEM</w:t>
      </w:r>
    </w:p>
    <w:p w14:paraId="7D745730" w14:textId="77777777" w:rsidR="00415C82" w:rsidRPr="00415C82" w:rsidRDefault="00415C82" w:rsidP="00415C82">
      <w:pPr>
        <w:pStyle w:val="ListParagraph"/>
        <w:numPr>
          <w:ilvl w:val="0"/>
          <w:numId w:val="31"/>
        </w:numPr>
        <w:spacing w:after="0"/>
        <w:rPr>
          <w:sz w:val="24"/>
          <w:szCs w:val="24"/>
          <w:lang w:val="en-IE"/>
        </w:rPr>
      </w:pPr>
      <w:r>
        <w:rPr>
          <w:sz w:val="24"/>
          <w:szCs w:val="24"/>
          <w:lang w:val="en-IE"/>
        </w:rPr>
        <w:t>£100 project budget</w:t>
      </w:r>
    </w:p>
    <w:p w14:paraId="68CB5B23" w14:textId="3F00D714" w:rsidR="002B6543" w:rsidRDefault="002B6543" w:rsidP="005F1D54">
      <w:pPr>
        <w:pStyle w:val="ListParagraph"/>
        <w:numPr>
          <w:ilvl w:val="0"/>
          <w:numId w:val="31"/>
        </w:numPr>
        <w:spacing w:after="0"/>
        <w:rPr>
          <w:sz w:val="24"/>
          <w:szCs w:val="24"/>
          <w:lang w:val="en-IE"/>
        </w:rPr>
      </w:pPr>
      <w:r>
        <w:rPr>
          <w:sz w:val="24"/>
          <w:szCs w:val="24"/>
          <w:lang w:val="en-IE"/>
        </w:rPr>
        <w:t>£100 thank</w:t>
      </w:r>
      <w:r w:rsidR="00EA1973">
        <w:rPr>
          <w:sz w:val="24"/>
          <w:szCs w:val="24"/>
          <w:lang w:val="en-IE"/>
        </w:rPr>
        <w:t>-</w:t>
      </w:r>
      <w:r>
        <w:rPr>
          <w:sz w:val="24"/>
          <w:szCs w:val="24"/>
          <w:lang w:val="en-IE"/>
        </w:rPr>
        <w:t>you</w:t>
      </w:r>
      <w:r w:rsidR="00EA1973">
        <w:rPr>
          <w:sz w:val="24"/>
          <w:szCs w:val="24"/>
          <w:lang w:val="en-IE"/>
        </w:rPr>
        <w:t xml:space="preserve"> payment</w:t>
      </w:r>
    </w:p>
    <w:p w14:paraId="32A84AB0" w14:textId="4EB70E04" w:rsidR="003A52AC" w:rsidRPr="003A52AC" w:rsidRDefault="003A52AC" w:rsidP="005F1D54">
      <w:pPr>
        <w:pStyle w:val="ListParagraph"/>
        <w:numPr>
          <w:ilvl w:val="0"/>
          <w:numId w:val="31"/>
        </w:numPr>
        <w:spacing w:after="0"/>
        <w:rPr>
          <w:sz w:val="24"/>
          <w:szCs w:val="24"/>
          <w:lang w:val="en-IE"/>
        </w:rPr>
      </w:pPr>
      <w:r>
        <w:rPr>
          <w:sz w:val="24"/>
          <w:szCs w:val="24"/>
          <w:lang w:val="en-IE"/>
        </w:rPr>
        <w:t xml:space="preserve">Experience of how </w:t>
      </w:r>
      <w:r w:rsidR="00E47B7D">
        <w:rPr>
          <w:sz w:val="24"/>
          <w:szCs w:val="24"/>
          <w:lang w:val="en-IE"/>
        </w:rPr>
        <w:t>UHI works, including marketing, comms</w:t>
      </w:r>
      <w:r w:rsidR="00313EBC">
        <w:rPr>
          <w:sz w:val="24"/>
          <w:szCs w:val="24"/>
          <w:lang w:val="en-IE"/>
        </w:rPr>
        <w:t xml:space="preserve">, student engagement, </w:t>
      </w:r>
      <w:r w:rsidR="006F743E">
        <w:rPr>
          <w:sz w:val="24"/>
          <w:szCs w:val="24"/>
          <w:lang w:val="en-IE"/>
        </w:rPr>
        <w:t xml:space="preserve">governance, </w:t>
      </w:r>
      <w:r w:rsidR="00D0276C">
        <w:rPr>
          <w:sz w:val="24"/>
          <w:szCs w:val="24"/>
          <w:lang w:val="en-IE"/>
        </w:rPr>
        <w:t xml:space="preserve">class </w:t>
      </w:r>
      <w:r w:rsidR="00435D60">
        <w:rPr>
          <w:sz w:val="24"/>
          <w:szCs w:val="24"/>
          <w:lang w:val="en-IE"/>
        </w:rPr>
        <w:t>reps</w:t>
      </w:r>
      <w:r w:rsidR="00313EBC">
        <w:rPr>
          <w:sz w:val="24"/>
          <w:szCs w:val="24"/>
          <w:lang w:val="en-IE"/>
        </w:rPr>
        <w:t xml:space="preserve"> and more.</w:t>
      </w:r>
    </w:p>
    <w:p w14:paraId="1CA9A63A" w14:textId="77777777" w:rsidR="00BB3229" w:rsidRDefault="00BB3229" w:rsidP="00BB3229">
      <w:pPr>
        <w:rPr>
          <w:sz w:val="24"/>
          <w:szCs w:val="24"/>
          <w:lang w:val="en-IE"/>
        </w:rPr>
      </w:pPr>
    </w:p>
    <w:p w14:paraId="651416C1" w14:textId="13C8C58F" w:rsidR="00F617D3" w:rsidRPr="00E2660C" w:rsidRDefault="00F617D3" w:rsidP="00BB3229">
      <w:pPr>
        <w:rPr>
          <w:b/>
          <w:bCs/>
          <w:sz w:val="24"/>
          <w:szCs w:val="24"/>
          <w:lang w:val="en-IE"/>
        </w:rPr>
      </w:pPr>
      <w:r w:rsidRPr="00E2660C">
        <w:rPr>
          <w:b/>
          <w:bCs/>
          <w:sz w:val="24"/>
          <w:szCs w:val="24"/>
          <w:lang w:val="en-IE"/>
        </w:rPr>
        <w:t xml:space="preserve">What will the </w:t>
      </w:r>
      <w:r w:rsidR="00AA61D1" w:rsidRPr="00AA61D1">
        <w:rPr>
          <w:b/>
          <w:bCs/>
          <w:i/>
          <w:iCs/>
          <w:sz w:val="24"/>
          <w:szCs w:val="24"/>
          <w:lang w:val="en-IE"/>
        </w:rPr>
        <w:t>STEM Femmes</w:t>
      </w:r>
      <w:r w:rsidR="00AA61D1">
        <w:rPr>
          <w:b/>
          <w:bCs/>
          <w:sz w:val="24"/>
          <w:szCs w:val="24"/>
          <w:lang w:val="en-IE"/>
        </w:rPr>
        <w:t xml:space="preserve"> </w:t>
      </w:r>
      <w:r w:rsidRPr="00E2660C">
        <w:rPr>
          <w:b/>
          <w:bCs/>
          <w:sz w:val="24"/>
          <w:szCs w:val="24"/>
          <w:lang w:val="en-IE"/>
        </w:rPr>
        <w:t>team look like?</w:t>
      </w:r>
    </w:p>
    <w:p w14:paraId="047A0A58" w14:textId="0BE2974C" w:rsidR="000C1EBE" w:rsidRPr="00CE0683" w:rsidRDefault="000C1EBE" w:rsidP="0092478A">
      <w:pPr>
        <w:spacing w:after="0"/>
        <w:rPr>
          <w:b/>
          <w:bCs/>
          <w:lang w:val="en-IE"/>
        </w:rPr>
      </w:pPr>
      <w:r w:rsidRPr="00CE0683">
        <w:rPr>
          <w:b/>
          <w:bCs/>
          <w:lang w:val="en-IE"/>
        </w:rPr>
        <w:t xml:space="preserve">UHI-EQUATE </w:t>
      </w:r>
      <w:r w:rsidR="00FE09B4" w:rsidRPr="00CE0683">
        <w:rPr>
          <w:b/>
          <w:bCs/>
          <w:lang w:val="en-IE"/>
        </w:rPr>
        <w:t xml:space="preserve">Senior </w:t>
      </w:r>
      <w:r w:rsidRPr="00AA61D1">
        <w:rPr>
          <w:b/>
          <w:bCs/>
          <w:i/>
          <w:iCs/>
          <w:lang w:val="en-IE"/>
        </w:rPr>
        <w:t xml:space="preserve">STEM </w:t>
      </w:r>
      <w:r w:rsidR="00F617D3" w:rsidRPr="00AA61D1">
        <w:rPr>
          <w:b/>
          <w:bCs/>
          <w:i/>
          <w:iCs/>
          <w:lang w:val="en-IE"/>
        </w:rPr>
        <w:t>Femmes</w:t>
      </w:r>
    </w:p>
    <w:p w14:paraId="60D354B3" w14:textId="668EB858" w:rsidR="001E51F5" w:rsidRDefault="00D863E9" w:rsidP="001E51F5">
      <w:pPr>
        <w:rPr>
          <w:lang w:val="en-IE"/>
        </w:rPr>
      </w:pPr>
      <w:r>
        <w:rPr>
          <w:lang w:val="en-IE"/>
        </w:rPr>
        <w:t xml:space="preserve">We currently have 4 </w:t>
      </w:r>
      <w:r w:rsidRPr="00D863E9">
        <w:rPr>
          <w:i/>
          <w:iCs/>
          <w:lang w:val="en-IE"/>
        </w:rPr>
        <w:t>Senior STEM Femmes</w:t>
      </w:r>
      <w:r>
        <w:rPr>
          <w:lang w:val="en-IE"/>
        </w:rPr>
        <w:t xml:space="preserve"> retained from 2019-20, whose</w:t>
      </w:r>
      <w:r w:rsidR="001E51F5">
        <w:rPr>
          <w:lang w:val="en-IE"/>
        </w:rPr>
        <w:t xml:space="preserve"> role is largely the same as </w:t>
      </w:r>
      <w:r w:rsidR="001E51F5" w:rsidRPr="00AA61D1">
        <w:rPr>
          <w:i/>
          <w:iCs/>
          <w:lang w:val="en-IE"/>
        </w:rPr>
        <w:t>STEM Femmes’</w:t>
      </w:r>
      <w:r w:rsidR="00D1511F">
        <w:rPr>
          <w:i/>
          <w:iCs/>
          <w:lang w:val="en-IE"/>
        </w:rPr>
        <w:t xml:space="preserve"> </w:t>
      </w:r>
      <w:r w:rsidR="00D1511F" w:rsidRPr="00D1511F">
        <w:rPr>
          <w:lang w:val="en-IE"/>
        </w:rPr>
        <w:t>(below)</w:t>
      </w:r>
      <w:r w:rsidR="001E51F5" w:rsidRPr="00D1511F">
        <w:rPr>
          <w:lang w:val="en-IE"/>
        </w:rPr>
        <w:t xml:space="preserve">, </w:t>
      </w:r>
      <w:r w:rsidR="001E51F5">
        <w:rPr>
          <w:lang w:val="en-IE"/>
        </w:rPr>
        <w:t xml:space="preserve">with some additional responsibilities around mentoring new </w:t>
      </w:r>
      <w:r w:rsidR="001E51F5" w:rsidRPr="00AA61D1">
        <w:rPr>
          <w:i/>
          <w:iCs/>
          <w:lang w:val="en-IE"/>
        </w:rPr>
        <w:t>STEM Femmes.</w:t>
      </w:r>
      <w:r w:rsidR="001E51F5">
        <w:rPr>
          <w:lang w:val="en-IE"/>
        </w:rPr>
        <w:t xml:space="preserve"> </w:t>
      </w:r>
    </w:p>
    <w:p w14:paraId="08F15964" w14:textId="079F1ACC" w:rsidR="008851B9" w:rsidRDefault="00750348" w:rsidP="008851B9">
      <w:pPr>
        <w:rPr>
          <w:lang w:val="en-IE"/>
        </w:rPr>
      </w:pPr>
      <w:r>
        <w:rPr>
          <w:lang w:val="en-IE"/>
        </w:rPr>
        <w:t xml:space="preserve">Senior </w:t>
      </w:r>
      <w:r w:rsidRPr="00AA61D1">
        <w:rPr>
          <w:i/>
          <w:iCs/>
          <w:lang w:val="en-IE"/>
        </w:rPr>
        <w:t xml:space="preserve">STEM </w:t>
      </w:r>
      <w:r w:rsidR="00AA61D1" w:rsidRPr="00AA61D1">
        <w:rPr>
          <w:i/>
          <w:iCs/>
          <w:lang w:val="en-IE"/>
        </w:rPr>
        <w:t>Femmes</w:t>
      </w:r>
      <w:r w:rsidR="00AA61D1">
        <w:rPr>
          <w:lang w:val="en-IE"/>
        </w:rPr>
        <w:t xml:space="preserve"> </w:t>
      </w:r>
      <w:r>
        <w:rPr>
          <w:lang w:val="en-IE"/>
        </w:rPr>
        <w:t xml:space="preserve">work alongside EQUATE Scotland to help UHI meet our equality </w:t>
      </w:r>
      <w:proofErr w:type="gramStart"/>
      <w:r>
        <w:rPr>
          <w:lang w:val="en-IE"/>
        </w:rPr>
        <w:t>outcomes, and</w:t>
      </w:r>
      <w:proofErr w:type="gramEnd"/>
      <w:r>
        <w:rPr>
          <w:lang w:val="en-IE"/>
        </w:rPr>
        <w:t xml:space="preserve"> counteract systemic </w:t>
      </w:r>
      <w:r w:rsidR="00E27625">
        <w:rPr>
          <w:lang w:val="en-IE"/>
        </w:rPr>
        <w:t>barriers to women in STEM</w:t>
      </w:r>
      <w:r w:rsidR="00DB1F57">
        <w:rPr>
          <w:lang w:val="en-IE"/>
        </w:rPr>
        <w:t xml:space="preserve">.  </w:t>
      </w:r>
    </w:p>
    <w:p w14:paraId="72F054CA" w14:textId="4B33452B" w:rsidR="00750348" w:rsidRDefault="008851B9" w:rsidP="008851B9">
      <w:pPr>
        <w:rPr>
          <w:lang w:val="en-IE"/>
        </w:rPr>
      </w:pPr>
      <w:r>
        <w:rPr>
          <w:lang w:val="en-IE"/>
        </w:rPr>
        <w:t xml:space="preserve">New </w:t>
      </w:r>
      <w:r w:rsidRPr="008D28A1">
        <w:rPr>
          <w:i/>
          <w:iCs/>
          <w:lang w:val="en-IE"/>
        </w:rPr>
        <w:t>STEM Femmes</w:t>
      </w:r>
      <w:r>
        <w:rPr>
          <w:lang w:val="en-IE"/>
        </w:rPr>
        <w:t xml:space="preserve"> will have the opportunity to stay on for a second year as Senior </w:t>
      </w:r>
      <w:r w:rsidRPr="008D28A1">
        <w:rPr>
          <w:i/>
          <w:iCs/>
          <w:lang w:val="en-IE"/>
        </w:rPr>
        <w:t>STEM Femmes</w:t>
      </w:r>
      <w:r>
        <w:rPr>
          <w:lang w:val="en-IE"/>
        </w:rPr>
        <w:t>.</w:t>
      </w:r>
      <w:r w:rsidR="00655F79">
        <w:rPr>
          <w:lang w:val="en-IE"/>
        </w:rPr>
        <w:t xml:space="preserve">  </w:t>
      </w:r>
    </w:p>
    <w:p w14:paraId="1CF6342C" w14:textId="77777777" w:rsidR="008851B9" w:rsidRDefault="008851B9" w:rsidP="0092478A">
      <w:pPr>
        <w:spacing w:after="0"/>
        <w:rPr>
          <w:b/>
          <w:bCs/>
          <w:i/>
          <w:iCs/>
          <w:lang w:val="en-IE"/>
        </w:rPr>
      </w:pPr>
      <w:bookmarkStart w:id="0" w:name="_Hlk34588356"/>
    </w:p>
    <w:p w14:paraId="4E2CC039" w14:textId="343CD64E" w:rsidR="00F617D3" w:rsidRPr="00AA61D1" w:rsidRDefault="00F617D3" w:rsidP="0092478A">
      <w:pPr>
        <w:spacing w:after="0"/>
        <w:rPr>
          <w:b/>
          <w:bCs/>
          <w:i/>
          <w:iCs/>
          <w:lang w:val="en-IE"/>
        </w:rPr>
      </w:pPr>
      <w:r w:rsidRPr="00AA61D1">
        <w:rPr>
          <w:b/>
          <w:bCs/>
          <w:i/>
          <w:iCs/>
          <w:lang w:val="en-IE"/>
        </w:rPr>
        <w:t>UHI STEM Femmes</w:t>
      </w:r>
    </w:p>
    <w:p w14:paraId="1428ED48" w14:textId="46DDA42C" w:rsidR="0092478A" w:rsidRDefault="00686928" w:rsidP="00B1452D">
      <w:pPr>
        <w:rPr>
          <w:lang w:val="en-IE"/>
        </w:rPr>
      </w:pPr>
      <w:r>
        <w:rPr>
          <w:lang w:val="en-IE"/>
        </w:rPr>
        <w:t xml:space="preserve">The </w:t>
      </w:r>
      <w:r w:rsidR="00AA61D1">
        <w:rPr>
          <w:lang w:val="en-IE"/>
        </w:rPr>
        <w:t>r</w:t>
      </w:r>
      <w:r w:rsidR="00911F7B">
        <w:rPr>
          <w:lang w:val="en-IE"/>
        </w:rPr>
        <w:t>ole covers 6 areas of activity</w:t>
      </w:r>
      <w:r w:rsidR="00B1452D">
        <w:rPr>
          <w:lang w:val="en-IE"/>
        </w:rPr>
        <w:t xml:space="preserve"> as illustrated overleaf</w:t>
      </w:r>
      <w:r w:rsidR="00911F7B">
        <w:rPr>
          <w:lang w:val="en-IE"/>
        </w:rPr>
        <w:t>, taking</w:t>
      </w:r>
      <w:r w:rsidR="001D4B56">
        <w:rPr>
          <w:lang w:val="en-IE"/>
        </w:rPr>
        <w:t>-</w:t>
      </w:r>
      <w:r>
        <w:rPr>
          <w:lang w:val="en-IE"/>
        </w:rPr>
        <w:t>into</w:t>
      </w:r>
      <w:r w:rsidR="001D4B56">
        <w:rPr>
          <w:lang w:val="en-IE"/>
        </w:rPr>
        <w:t>-</w:t>
      </w:r>
      <w:r>
        <w:rPr>
          <w:lang w:val="en-IE"/>
        </w:rPr>
        <w:t>account:</w:t>
      </w:r>
    </w:p>
    <w:p w14:paraId="2A45ABEE" w14:textId="369231E8" w:rsidR="002D37C3" w:rsidRDefault="008A5F89" w:rsidP="0092478A">
      <w:pPr>
        <w:pStyle w:val="ListParagraph"/>
        <w:numPr>
          <w:ilvl w:val="0"/>
          <w:numId w:val="2"/>
        </w:numPr>
        <w:spacing w:after="0"/>
        <w:rPr>
          <w:lang w:val="en-IE"/>
        </w:rPr>
      </w:pPr>
      <w:r>
        <w:rPr>
          <w:lang w:val="en-IE"/>
        </w:rPr>
        <w:t xml:space="preserve">Consultation with 2019-20 </w:t>
      </w:r>
      <w:r w:rsidRPr="00B1452D">
        <w:rPr>
          <w:i/>
          <w:iCs/>
          <w:lang w:val="en-IE"/>
        </w:rPr>
        <w:t>STEM Femmes</w:t>
      </w:r>
    </w:p>
    <w:p w14:paraId="21915F49" w14:textId="4ED8A27F" w:rsidR="006B228D" w:rsidRDefault="006B228D" w:rsidP="0092478A">
      <w:pPr>
        <w:pStyle w:val="ListParagraph"/>
        <w:numPr>
          <w:ilvl w:val="0"/>
          <w:numId w:val="2"/>
        </w:numPr>
        <w:spacing w:after="0"/>
        <w:rPr>
          <w:lang w:val="en-IE"/>
        </w:rPr>
      </w:pPr>
      <w:r>
        <w:rPr>
          <w:lang w:val="en-IE"/>
        </w:rPr>
        <w:t>EQUATE Scotland learning outcomes and principles</w:t>
      </w:r>
    </w:p>
    <w:p w14:paraId="588E7420" w14:textId="134B6931" w:rsidR="00686928" w:rsidRDefault="00686928" w:rsidP="0092478A">
      <w:pPr>
        <w:pStyle w:val="ListParagraph"/>
        <w:numPr>
          <w:ilvl w:val="0"/>
          <w:numId w:val="2"/>
        </w:numPr>
        <w:spacing w:after="0"/>
        <w:rPr>
          <w:lang w:val="en-IE"/>
        </w:rPr>
      </w:pPr>
      <w:bookmarkStart w:id="1" w:name="_Hlk34588384"/>
      <w:bookmarkEnd w:id="0"/>
      <w:r w:rsidRPr="002D37C3">
        <w:rPr>
          <w:lang w:val="en-IE"/>
        </w:rPr>
        <w:t>UHI’s strategic priorities, including Equality Outcomes</w:t>
      </w:r>
      <w:bookmarkEnd w:id="1"/>
      <w:r w:rsidR="0017158F">
        <w:rPr>
          <w:lang w:val="en-IE"/>
        </w:rPr>
        <w:t xml:space="preserve">, </w:t>
      </w:r>
      <w:r w:rsidR="00FF66E8">
        <w:rPr>
          <w:lang w:val="en-IE"/>
        </w:rPr>
        <w:t xml:space="preserve">Regional Outcome Agreement (ROA), </w:t>
      </w:r>
      <w:r w:rsidR="0017158F">
        <w:rPr>
          <w:lang w:val="en-IE"/>
        </w:rPr>
        <w:t>Research Excellence Framework (REF)</w:t>
      </w:r>
      <w:r w:rsidR="00633E3D">
        <w:rPr>
          <w:lang w:val="en-IE"/>
        </w:rPr>
        <w:t xml:space="preserve"> and Athena SWAN</w:t>
      </w:r>
      <w:r w:rsidRPr="002D37C3">
        <w:rPr>
          <w:lang w:val="en-IE"/>
        </w:rPr>
        <w:t>.</w:t>
      </w:r>
    </w:p>
    <w:p w14:paraId="343A4BC4" w14:textId="56A7A4DE" w:rsidR="00B1452D" w:rsidRPr="00B1452D" w:rsidRDefault="00B1452D" w:rsidP="00B1452D">
      <w:pPr>
        <w:pStyle w:val="ListParagraph"/>
        <w:spacing w:after="0"/>
        <w:ind w:left="3261"/>
        <w:rPr>
          <w:b/>
          <w:bCs/>
          <w:lang w:val="en-IE"/>
        </w:rPr>
      </w:pPr>
      <w:r w:rsidRPr="00B1452D">
        <w:rPr>
          <w:b/>
          <w:bCs/>
          <w:lang w:val="en-IE"/>
        </w:rPr>
        <w:lastRenderedPageBreak/>
        <w:t>STEM Femmes Role</w:t>
      </w:r>
    </w:p>
    <w:p w14:paraId="12178CCD" w14:textId="6E1A425C" w:rsidR="002D37C3" w:rsidRPr="002D37C3" w:rsidRDefault="001E51F5" w:rsidP="0092478A">
      <w:pPr>
        <w:spacing w:after="0"/>
        <w:rPr>
          <w:lang w:val="en-IE"/>
        </w:rPr>
      </w:pPr>
      <w:r>
        <w:rPr>
          <w:noProof/>
          <w:lang w:val="en-IE"/>
        </w:rPr>
        <w:drawing>
          <wp:anchor distT="0" distB="0" distL="114300" distR="114300" simplePos="0" relativeHeight="251659264" behindDoc="0" locked="0" layoutInCell="1" allowOverlap="1" wp14:anchorId="355633D7" wp14:editId="031B83FA">
            <wp:simplePos x="0" y="0"/>
            <wp:positionH relativeFrom="margin">
              <wp:posOffset>101831</wp:posOffset>
            </wp:positionH>
            <wp:positionV relativeFrom="paragraph">
              <wp:posOffset>110</wp:posOffset>
            </wp:positionV>
            <wp:extent cx="5196840" cy="2400300"/>
            <wp:effectExtent l="0" t="0" r="0" b="1905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3CFE79D0" w14:textId="77777777" w:rsidR="00BB3229" w:rsidRDefault="00BB3229" w:rsidP="00DC2125">
      <w:pPr>
        <w:rPr>
          <w:lang w:val="en-IE"/>
        </w:rPr>
      </w:pPr>
      <w:bookmarkStart w:id="2" w:name="_Hlk34588532"/>
    </w:p>
    <w:p w14:paraId="0CC20594" w14:textId="77777777" w:rsidR="00BB3229" w:rsidRDefault="00BB3229" w:rsidP="00DC2125">
      <w:pPr>
        <w:rPr>
          <w:lang w:val="en-IE"/>
        </w:rPr>
      </w:pPr>
    </w:p>
    <w:p w14:paraId="212346B7" w14:textId="77777777" w:rsidR="00BB3229" w:rsidRDefault="00BB3229" w:rsidP="00DC2125">
      <w:pPr>
        <w:rPr>
          <w:lang w:val="en-IE"/>
        </w:rPr>
      </w:pPr>
    </w:p>
    <w:p w14:paraId="3925E600" w14:textId="77777777" w:rsidR="00BB3229" w:rsidRDefault="00BB3229" w:rsidP="00DC2125">
      <w:pPr>
        <w:rPr>
          <w:lang w:val="en-IE"/>
        </w:rPr>
      </w:pPr>
    </w:p>
    <w:p w14:paraId="4A9D74C7" w14:textId="77777777" w:rsidR="00BB3229" w:rsidRDefault="00BB3229" w:rsidP="00DC2125">
      <w:pPr>
        <w:rPr>
          <w:lang w:val="en-IE"/>
        </w:rPr>
      </w:pPr>
    </w:p>
    <w:p w14:paraId="2F52FA8B" w14:textId="77777777" w:rsidR="00BB3229" w:rsidRDefault="00BB3229" w:rsidP="00DC2125">
      <w:pPr>
        <w:rPr>
          <w:lang w:val="en-IE"/>
        </w:rPr>
      </w:pPr>
    </w:p>
    <w:p w14:paraId="63899B74" w14:textId="77777777" w:rsidR="00BB3229" w:rsidRDefault="00BB3229" w:rsidP="00DC2125">
      <w:pPr>
        <w:rPr>
          <w:lang w:val="en-IE"/>
        </w:rPr>
      </w:pPr>
    </w:p>
    <w:p w14:paraId="556990DB" w14:textId="77777777" w:rsidR="00BB3229" w:rsidRDefault="00BB3229" w:rsidP="00DC2125">
      <w:pPr>
        <w:rPr>
          <w:lang w:val="en-IE"/>
        </w:rPr>
      </w:pPr>
    </w:p>
    <w:p w14:paraId="2CC8B627" w14:textId="311D8AFB" w:rsidR="00727A06" w:rsidRDefault="00911F7B" w:rsidP="00DC2125">
      <w:pPr>
        <w:rPr>
          <w:lang w:val="en-IE"/>
        </w:rPr>
      </w:pPr>
      <w:r>
        <w:rPr>
          <w:lang w:val="en-IE"/>
        </w:rPr>
        <w:t xml:space="preserve">Some tasks involve one-off activities, </w:t>
      </w:r>
      <w:proofErr w:type="spellStart"/>
      <w:r>
        <w:rPr>
          <w:lang w:val="en-IE"/>
        </w:rPr>
        <w:t>eg.</w:t>
      </w:r>
      <w:proofErr w:type="spellEnd"/>
      <w:r>
        <w:rPr>
          <w:lang w:val="en-IE"/>
        </w:rPr>
        <w:t xml:space="preserve"> </w:t>
      </w:r>
      <w:r w:rsidR="00DC2125">
        <w:rPr>
          <w:lang w:val="en-IE"/>
        </w:rPr>
        <w:t xml:space="preserve">attending or organising </w:t>
      </w:r>
      <w:r>
        <w:rPr>
          <w:lang w:val="en-IE"/>
        </w:rPr>
        <w:t>events</w:t>
      </w:r>
      <w:r w:rsidR="00727A06">
        <w:rPr>
          <w:lang w:val="en-IE"/>
        </w:rPr>
        <w:t xml:space="preserve">/ open days, where other tasks are </w:t>
      </w:r>
      <w:r w:rsidR="00593B3C">
        <w:rPr>
          <w:lang w:val="en-IE"/>
        </w:rPr>
        <w:t>ongoing</w:t>
      </w:r>
      <w:r w:rsidR="00727A06">
        <w:rPr>
          <w:lang w:val="en-IE"/>
        </w:rPr>
        <w:t xml:space="preserve">, </w:t>
      </w:r>
      <w:proofErr w:type="spellStart"/>
      <w:r w:rsidR="00727A06">
        <w:rPr>
          <w:lang w:val="en-IE"/>
        </w:rPr>
        <w:t>eg.</w:t>
      </w:r>
      <w:proofErr w:type="spellEnd"/>
      <w:r w:rsidR="00727A06">
        <w:rPr>
          <w:lang w:val="en-IE"/>
        </w:rPr>
        <w:t xml:space="preserve"> blogging or projects.  Many tasks can be undertaken as a team, and others </w:t>
      </w:r>
      <w:r w:rsidR="00DC2125">
        <w:rPr>
          <w:lang w:val="en-IE"/>
        </w:rPr>
        <w:t xml:space="preserve">can be </w:t>
      </w:r>
      <w:r w:rsidR="00727A06">
        <w:rPr>
          <w:lang w:val="en-IE"/>
        </w:rPr>
        <w:t xml:space="preserve">approached alone. </w:t>
      </w:r>
    </w:p>
    <w:p w14:paraId="79392813" w14:textId="10BA6C9D" w:rsidR="001E66CB" w:rsidRDefault="00727A06" w:rsidP="0092478A">
      <w:pPr>
        <w:spacing w:after="0"/>
        <w:rPr>
          <w:lang w:val="en-IE"/>
        </w:rPr>
      </w:pPr>
      <w:r>
        <w:rPr>
          <w:lang w:val="en-IE"/>
        </w:rPr>
        <w:t xml:space="preserve">Some tasks are ‘core tasks’ which are required of everybody.  Others are ‘elective tasks’ where </w:t>
      </w:r>
      <w:r w:rsidR="00735045">
        <w:rPr>
          <w:lang w:val="en-IE"/>
        </w:rPr>
        <w:t>c</w:t>
      </w:r>
      <w:r>
        <w:rPr>
          <w:lang w:val="en-IE"/>
        </w:rPr>
        <w:t xml:space="preserve">hampions have more freedom to set their own </w:t>
      </w:r>
      <w:r w:rsidR="002D37C3">
        <w:rPr>
          <w:lang w:val="en-IE"/>
        </w:rPr>
        <w:t>goals and objectives.</w:t>
      </w:r>
    </w:p>
    <w:bookmarkEnd w:id="2"/>
    <w:p w14:paraId="0371593A" w14:textId="77777777" w:rsidR="00CE0683" w:rsidRDefault="00CE0683" w:rsidP="00DC2125">
      <w:pPr>
        <w:rPr>
          <w:b/>
          <w:bCs/>
          <w:sz w:val="24"/>
          <w:szCs w:val="24"/>
          <w:lang w:val="en-IE"/>
        </w:rPr>
      </w:pPr>
    </w:p>
    <w:p w14:paraId="522A0488" w14:textId="0B3ECDFF" w:rsidR="00911F7B" w:rsidRPr="00E2660C" w:rsidRDefault="00911F7B" w:rsidP="00DC2125">
      <w:pPr>
        <w:rPr>
          <w:b/>
          <w:bCs/>
          <w:sz w:val="24"/>
          <w:szCs w:val="24"/>
          <w:lang w:val="en-IE"/>
        </w:rPr>
      </w:pPr>
      <w:r w:rsidRPr="00E2660C">
        <w:rPr>
          <w:b/>
          <w:bCs/>
          <w:sz w:val="24"/>
          <w:szCs w:val="24"/>
          <w:lang w:val="en-IE"/>
        </w:rPr>
        <w:t>Core tasks</w:t>
      </w:r>
    </w:p>
    <w:p w14:paraId="546F6A47" w14:textId="053E48EB" w:rsidR="00911F7B" w:rsidRDefault="001E66CB" w:rsidP="00DC2125">
      <w:pPr>
        <w:rPr>
          <w:lang w:val="en-IE"/>
        </w:rPr>
      </w:pPr>
      <w:r w:rsidRPr="00911F7B">
        <w:rPr>
          <w:b/>
          <w:bCs/>
          <w:lang w:val="en-IE"/>
        </w:rPr>
        <w:t>Point of contact:</w:t>
      </w:r>
      <w:r>
        <w:rPr>
          <w:lang w:val="en-IE"/>
        </w:rPr>
        <w:t xml:space="preserve">  </w:t>
      </w:r>
      <w:r w:rsidR="00911F7B">
        <w:rPr>
          <w:lang w:val="en-IE"/>
        </w:rPr>
        <w:t xml:space="preserve">Champions will have a photo, bio and ‘contact me’ field on UHI webpage, displaying the college that they go to and the course they study.  This will allow students to contact the most relevant person for their enquiry: </w:t>
      </w:r>
      <w:r w:rsidR="00735045">
        <w:rPr>
          <w:lang w:val="en-IE"/>
        </w:rPr>
        <w:t>c</w:t>
      </w:r>
      <w:r w:rsidR="00911F7B">
        <w:rPr>
          <w:lang w:val="en-IE"/>
        </w:rPr>
        <w:t xml:space="preserve">hampions can then signpost through </w:t>
      </w:r>
      <w:r w:rsidR="00735045">
        <w:rPr>
          <w:lang w:val="en-IE"/>
        </w:rPr>
        <w:t>s</w:t>
      </w:r>
      <w:r w:rsidR="00911F7B">
        <w:rPr>
          <w:lang w:val="en-IE"/>
        </w:rPr>
        <w:t xml:space="preserve">taff </w:t>
      </w:r>
      <w:r w:rsidR="00735045">
        <w:rPr>
          <w:lang w:val="en-IE"/>
        </w:rPr>
        <w:t>c</w:t>
      </w:r>
      <w:r w:rsidR="00911F7B">
        <w:rPr>
          <w:lang w:val="en-IE"/>
        </w:rPr>
        <w:t>hampions.</w:t>
      </w:r>
    </w:p>
    <w:p w14:paraId="332C30E0" w14:textId="022000AC" w:rsidR="001E66CB" w:rsidRDefault="00911F7B" w:rsidP="00DC2125">
      <w:pPr>
        <w:rPr>
          <w:lang w:val="en-IE"/>
        </w:rPr>
      </w:pPr>
      <w:r w:rsidRPr="00911F7B">
        <w:rPr>
          <w:b/>
          <w:bCs/>
          <w:lang w:val="en-IE"/>
        </w:rPr>
        <w:t>School Visits and Open Days:</w:t>
      </w:r>
      <w:r>
        <w:rPr>
          <w:lang w:val="en-IE"/>
        </w:rPr>
        <w:t xml:space="preserve">  Champions will represent the UHI partnership at either</w:t>
      </w:r>
      <w:r w:rsidR="000C1EBE">
        <w:rPr>
          <w:lang w:val="en-IE"/>
        </w:rPr>
        <w:t xml:space="preserve"> </w:t>
      </w:r>
      <w:r>
        <w:rPr>
          <w:lang w:val="en-IE"/>
        </w:rPr>
        <w:t>schools; open days; UCAS events; community science events, working with UHI STEM Hub and marketing</w:t>
      </w:r>
      <w:r w:rsidR="000C1EBE">
        <w:rPr>
          <w:lang w:val="en-IE"/>
        </w:rPr>
        <w:t>.</w:t>
      </w:r>
    </w:p>
    <w:p w14:paraId="6C768C0B" w14:textId="0A69D802" w:rsidR="00911F7B" w:rsidRDefault="00727A06" w:rsidP="00C74573">
      <w:pPr>
        <w:rPr>
          <w:lang w:val="en-IE"/>
        </w:rPr>
      </w:pPr>
      <w:r w:rsidRPr="00727A06">
        <w:rPr>
          <w:b/>
          <w:bCs/>
          <w:lang w:val="en-IE"/>
        </w:rPr>
        <w:t>Role Modelling</w:t>
      </w:r>
      <w:r>
        <w:rPr>
          <w:b/>
          <w:bCs/>
          <w:lang w:val="en-IE"/>
        </w:rPr>
        <w:t xml:space="preserve">:  </w:t>
      </w:r>
      <w:r w:rsidRPr="001D4B56">
        <w:rPr>
          <w:lang w:val="en-IE"/>
        </w:rPr>
        <w:t>Public speaking; featuring in promotional / marketing material</w:t>
      </w:r>
      <w:r w:rsidR="001D4B56" w:rsidRPr="001D4B56">
        <w:rPr>
          <w:lang w:val="en-IE"/>
        </w:rPr>
        <w:t xml:space="preserve"> (</w:t>
      </w:r>
      <w:proofErr w:type="spellStart"/>
      <w:r w:rsidR="001D4B56" w:rsidRPr="001D4B56">
        <w:rPr>
          <w:lang w:val="en-IE"/>
        </w:rPr>
        <w:t>eg.</w:t>
      </w:r>
      <w:proofErr w:type="spellEnd"/>
      <w:r w:rsidR="001D4B56" w:rsidRPr="001D4B56">
        <w:rPr>
          <w:lang w:val="en-IE"/>
        </w:rPr>
        <w:t xml:space="preserve"> </w:t>
      </w:r>
      <w:proofErr w:type="gramStart"/>
      <w:r w:rsidR="001D4B56" w:rsidRPr="001D4B56">
        <w:rPr>
          <w:lang w:val="en-IE"/>
        </w:rPr>
        <w:t>website;</w:t>
      </w:r>
      <w:proofErr w:type="gramEnd"/>
      <w:r w:rsidR="001D4B56" w:rsidRPr="001D4B56">
        <w:rPr>
          <w:lang w:val="en-IE"/>
        </w:rPr>
        <w:t xml:space="preserve"> prospectuses)</w:t>
      </w:r>
      <w:r w:rsidR="00C35B57">
        <w:rPr>
          <w:lang w:val="en-IE"/>
        </w:rPr>
        <w:t xml:space="preserve"> and/or</w:t>
      </w:r>
      <w:r w:rsidR="001D4B56" w:rsidRPr="001D4B56">
        <w:rPr>
          <w:lang w:val="en-IE"/>
        </w:rPr>
        <w:t xml:space="preserve"> encouraging other women in STEM to do the same (students &amp; staff)</w:t>
      </w:r>
    </w:p>
    <w:p w14:paraId="480D9AD4" w14:textId="1EE6B27C" w:rsidR="001D4B56" w:rsidRPr="00727A06" w:rsidRDefault="001D4B56" w:rsidP="0092478A">
      <w:pPr>
        <w:spacing w:after="0"/>
        <w:rPr>
          <w:b/>
          <w:bCs/>
          <w:lang w:val="en-IE"/>
        </w:rPr>
      </w:pPr>
      <w:r w:rsidRPr="001D4B56">
        <w:rPr>
          <w:b/>
          <w:bCs/>
          <w:lang w:val="en-IE"/>
        </w:rPr>
        <w:t>Promoting:</w:t>
      </w:r>
      <w:r>
        <w:rPr>
          <w:lang w:val="en-IE"/>
        </w:rPr>
        <w:t xml:space="preserve">  promote events and initiatives </w:t>
      </w:r>
    </w:p>
    <w:p w14:paraId="57DB6F69" w14:textId="77777777" w:rsidR="009D5CD8" w:rsidRDefault="009D5CD8" w:rsidP="0092478A">
      <w:pPr>
        <w:spacing w:after="0"/>
        <w:rPr>
          <w:b/>
          <w:bCs/>
          <w:sz w:val="24"/>
          <w:szCs w:val="24"/>
          <w:lang w:val="en-IE"/>
        </w:rPr>
      </w:pPr>
    </w:p>
    <w:p w14:paraId="3BA37112" w14:textId="07C2D113" w:rsidR="00911F7B" w:rsidRPr="00E2660C" w:rsidRDefault="00911F7B" w:rsidP="00C74573">
      <w:pPr>
        <w:rPr>
          <w:b/>
          <w:bCs/>
          <w:sz w:val="24"/>
          <w:szCs w:val="24"/>
          <w:lang w:val="en-IE"/>
        </w:rPr>
      </w:pPr>
      <w:r w:rsidRPr="00E2660C">
        <w:rPr>
          <w:b/>
          <w:bCs/>
          <w:sz w:val="24"/>
          <w:szCs w:val="24"/>
          <w:lang w:val="en-IE"/>
        </w:rPr>
        <w:t>Elective Tasks</w:t>
      </w:r>
    </w:p>
    <w:p w14:paraId="1C0CF871" w14:textId="1F6CD232" w:rsidR="00FE3CF2" w:rsidRDefault="00FE3CF2" w:rsidP="00C74573">
      <w:pPr>
        <w:rPr>
          <w:lang w:val="en-IE"/>
        </w:rPr>
      </w:pPr>
      <w:r w:rsidRPr="00911F7B">
        <w:rPr>
          <w:b/>
          <w:bCs/>
          <w:lang w:val="en-IE"/>
        </w:rPr>
        <w:t>Monthly Blog:</w:t>
      </w:r>
      <w:r>
        <w:rPr>
          <w:lang w:val="en-IE"/>
        </w:rPr>
        <w:t xml:space="preserve">  Each Champion </w:t>
      </w:r>
      <w:r w:rsidR="00790F72">
        <w:rPr>
          <w:lang w:val="en-IE"/>
        </w:rPr>
        <w:t>will</w:t>
      </w:r>
      <w:r>
        <w:rPr>
          <w:lang w:val="en-IE"/>
        </w:rPr>
        <w:t xml:space="preserve"> write a or 2-monthly </w:t>
      </w:r>
      <w:r w:rsidR="001E7F5E">
        <w:rPr>
          <w:lang w:val="en-IE"/>
        </w:rPr>
        <w:t xml:space="preserve">blog or </w:t>
      </w:r>
      <w:r>
        <w:rPr>
          <w:lang w:val="en-IE"/>
        </w:rPr>
        <w:t xml:space="preserve">article on a topic of their choice, relating to women in STEM.  </w:t>
      </w:r>
      <w:r w:rsidR="000D7983">
        <w:rPr>
          <w:lang w:val="en-IE"/>
        </w:rPr>
        <w:t>This can</w:t>
      </w:r>
      <w:r>
        <w:rPr>
          <w:lang w:val="en-IE"/>
        </w:rPr>
        <w:t xml:space="preserve"> be. on an area of interest; a write-up of an event; a piece of research; an inspirational person/ people; an interview.</w:t>
      </w:r>
      <w:r w:rsidR="001E7F5E">
        <w:rPr>
          <w:lang w:val="en-IE"/>
        </w:rPr>
        <w:t xml:space="preserve">  Role models do not have to be women.</w:t>
      </w:r>
    </w:p>
    <w:p w14:paraId="386BB34A" w14:textId="206B175A" w:rsidR="00B35ABC" w:rsidRDefault="00C35B57" w:rsidP="0092478A">
      <w:pPr>
        <w:spacing w:after="0"/>
        <w:rPr>
          <w:lang w:val="en-IE"/>
        </w:rPr>
      </w:pPr>
      <w:proofErr w:type="gramStart"/>
      <w:r w:rsidRPr="00E2660C">
        <w:rPr>
          <w:b/>
          <w:bCs/>
          <w:sz w:val="24"/>
          <w:szCs w:val="24"/>
          <w:lang w:val="en-IE"/>
        </w:rPr>
        <w:t xml:space="preserve">Projects </w:t>
      </w:r>
      <w:r w:rsidR="002C4A3F">
        <w:rPr>
          <w:b/>
          <w:bCs/>
          <w:sz w:val="24"/>
          <w:szCs w:val="24"/>
          <w:lang w:val="en-IE"/>
        </w:rPr>
        <w:t>:</w:t>
      </w:r>
      <w:proofErr w:type="gramEnd"/>
      <w:r w:rsidR="002C4A3F">
        <w:rPr>
          <w:b/>
          <w:bCs/>
          <w:sz w:val="24"/>
          <w:szCs w:val="24"/>
          <w:lang w:val="en-IE"/>
        </w:rPr>
        <w:t xml:space="preserve">  </w:t>
      </w:r>
      <w:r w:rsidR="006460E8" w:rsidRPr="006460E8">
        <w:rPr>
          <w:lang w:val="en-IE"/>
        </w:rPr>
        <w:t xml:space="preserve">Champions </w:t>
      </w:r>
      <w:r w:rsidR="006460E8">
        <w:rPr>
          <w:lang w:val="en-IE"/>
        </w:rPr>
        <w:t>are each required to</w:t>
      </w:r>
      <w:r w:rsidR="00245BD9">
        <w:rPr>
          <w:lang w:val="en-IE"/>
        </w:rPr>
        <w:t xml:space="preserve"> undertake a project throughout the year.  This could be an area they find important</w:t>
      </w:r>
      <w:r w:rsidR="000A231C">
        <w:rPr>
          <w:lang w:val="en-IE"/>
        </w:rPr>
        <w:t>/</w:t>
      </w:r>
      <w:r w:rsidR="00245BD9">
        <w:rPr>
          <w:lang w:val="en-IE"/>
        </w:rPr>
        <w:t xml:space="preserve"> </w:t>
      </w:r>
      <w:proofErr w:type="gramStart"/>
      <w:r w:rsidR="00245BD9">
        <w:rPr>
          <w:lang w:val="en-IE"/>
        </w:rPr>
        <w:t>interesting</w:t>
      </w:r>
      <w:r w:rsidR="003E4D15">
        <w:rPr>
          <w:lang w:val="en-IE"/>
        </w:rPr>
        <w:t>, or</w:t>
      </w:r>
      <w:proofErr w:type="gramEnd"/>
      <w:r w:rsidR="003E4D15">
        <w:rPr>
          <w:lang w:val="en-IE"/>
        </w:rPr>
        <w:t xml:space="preserve"> could </w:t>
      </w:r>
      <w:r w:rsidR="000A231C">
        <w:rPr>
          <w:lang w:val="en-IE"/>
        </w:rPr>
        <w:t>b</w:t>
      </w:r>
      <w:r w:rsidR="003E4D15">
        <w:rPr>
          <w:lang w:val="en-IE"/>
        </w:rPr>
        <w:t xml:space="preserve">e </w:t>
      </w:r>
      <w:r w:rsidR="000A231C">
        <w:rPr>
          <w:lang w:val="en-IE"/>
        </w:rPr>
        <w:t>something</w:t>
      </w:r>
      <w:r w:rsidR="003E4D15">
        <w:rPr>
          <w:lang w:val="en-IE"/>
        </w:rPr>
        <w:t xml:space="preserve"> that one of our industry champions would like input from us on.</w:t>
      </w:r>
      <w:r w:rsidR="000A231C">
        <w:rPr>
          <w:lang w:val="en-IE"/>
        </w:rPr>
        <w:t xml:space="preserve">  Some </w:t>
      </w:r>
      <w:proofErr w:type="spellStart"/>
      <w:r w:rsidR="000A231C">
        <w:rPr>
          <w:lang w:val="en-IE"/>
        </w:rPr>
        <w:t>egs</w:t>
      </w:r>
      <w:proofErr w:type="spellEnd"/>
      <w:r w:rsidR="000A231C">
        <w:rPr>
          <w:lang w:val="en-IE"/>
        </w:rPr>
        <w:t xml:space="preserve">. of </w:t>
      </w:r>
      <w:r w:rsidR="006B228D">
        <w:rPr>
          <w:lang w:val="en-IE"/>
        </w:rPr>
        <w:t>current projects</w:t>
      </w:r>
      <w:r w:rsidR="00BB3229">
        <w:rPr>
          <w:lang w:val="en-IE"/>
        </w:rPr>
        <w:t xml:space="preserve"> are displayed overleaf.</w:t>
      </w:r>
    </w:p>
    <w:p w14:paraId="1BB2A7E3" w14:textId="280082B5" w:rsidR="00BB3229" w:rsidRDefault="00BB3229" w:rsidP="0092478A">
      <w:pPr>
        <w:spacing w:after="0"/>
        <w:rPr>
          <w:lang w:val="en-IE"/>
        </w:rPr>
      </w:pPr>
    </w:p>
    <w:p w14:paraId="36A31B9E" w14:textId="2A674947" w:rsidR="00BB3229" w:rsidRDefault="00BB3229" w:rsidP="0092478A">
      <w:pPr>
        <w:spacing w:after="0"/>
        <w:rPr>
          <w:lang w:val="en-IE"/>
        </w:rPr>
      </w:pPr>
    </w:p>
    <w:p w14:paraId="5772EA34" w14:textId="6E8FBCAE" w:rsidR="00BB3229" w:rsidRDefault="00BB3229" w:rsidP="0092478A">
      <w:pPr>
        <w:spacing w:after="0"/>
        <w:rPr>
          <w:lang w:val="en-IE"/>
        </w:rPr>
      </w:pPr>
    </w:p>
    <w:p w14:paraId="1B465FB7" w14:textId="75D2B6BC" w:rsidR="00BB3229" w:rsidRDefault="00BB3229" w:rsidP="0092478A">
      <w:pPr>
        <w:spacing w:after="0"/>
        <w:rPr>
          <w:lang w:val="en-IE"/>
        </w:rPr>
      </w:pPr>
    </w:p>
    <w:p w14:paraId="2FB94089" w14:textId="77777777" w:rsidR="00BB3229" w:rsidRDefault="00BB3229" w:rsidP="0092478A">
      <w:pPr>
        <w:spacing w:after="0"/>
        <w:rPr>
          <w:lang w:val="en-IE"/>
        </w:rPr>
      </w:pPr>
    </w:p>
    <w:p w14:paraId="71BE0CD6" w14:textId="21D3E3E9" w:rsidR="002C4A3F" w:rsidRDefault="00AB44CC" w:rsidP="0092478A">
      <w:pPr>
        <w:spacing w:after="0"/>
        <w:rPr>
          <w:lang w:val="en-IE"/>
        </w:rPr>
      </w:pPr>
      <w:r w:rsidRPr="00AB44CC">
        <w:rPr>
          <w:b/>
          <w:bCs/>
          <w:lang w:val="en-IE"/>
        </w:rPr>
        <w:lastRenderedPageBreak/>
        <w:t xml:space="preserve">STEM Femmes </w:t>
      </w:r>
      <w:r>
        <w:rPr>
          <w:b/>
          <w:bCs/>
          <w:lang w:val="en-IE"/>
        </w:rPr>
        <w:t>20</w:t>
      </w:r>
      <w:r w:rsidRPr="00AB44CC">
        <w:rPr>
          <w:b/>
          <w:bCs/>
          <w:lang w:val="en-IE"/>
        </w:rPr>
        <w:t>20-21 Projects</w:t>
      </w:r>
    </w:p>
    <w:tbl>
      <w:tblPr>
        <w:tblStyle w:val="TableGrid"/>
        <w:tblpPr w:leftFromText="181" w:rightFromText="181" w:vertAnchor="text" w:horzAnchor="margin" w:tblpY="1"/>
        <w:tblOverlap w:val="never"/>
        <w:tblW w:w="9209" w:type="dxa"/>
        <w:tblLayout w:type="fixed"/>
        <w:tblLook w:val="04A0" w:firstRow="1" w:lastRow="0" w:firstColumn="1" w:lastColumn="0" w:noHBand="0" w:noVBand="1"/>
      </w:tblPr>
      <w:tblGrid>
        <w:gridCol w:w="1271"/>
        <w:gridCol w:w="1701"/>
        <w:gridCol w:w="1559"/>
        <w:gridCol w:w="709"/>
        <w:gridCol w:w="3969"/>
      </w:tblGrid>
      <w:tr w:rsidR="00187C2C" w14:paraId="459CA5D5" w14:textId="77777777" w:rsidTr="006B228D">
        <w:tc>
          <w:tcPr>
            <w:tcW w:w="1271" w:type="dxa"/>
            <w:shd w:val="clear" w:color="auto" w:fill="87189D"/>
          </w:tcPr>
          <w:p w14:paraId="14ECA813" w14:textId="77777777" w:rsidR="00187C2C" w:rsidRPr="00860A8D" w:rsidRDefault="00187C2C" w:rsidP="0092478A">
            <w:pPr>
              <w:rPr>
                <w:b/>
                <w:bCs/>
                <w:color w:val="FFFFFF" w:themeColor="background1"/>
                <w:sz w:val="20"/>
                <w:szCs w:val="20"/>
                <w:lang w:val="en-IE"/>
              </w:rPr>
            </w:pPr>
            <w:r w:rsidRPr="00860A8D">
              <w:rPr>
                <w:b/>
                <w:bCs/>
                <w:color w:val="FFFFFF" w:themeColor="background1"/>
                <w:sz w:val="20"/>
                <w:szCs w:val="20"/>
                <w:lang w:val="en-IE"/>
              </w:rPr>
              <w:t>Champion</w:t>
            </w:r>
          </w:p>
        </w:tc>
        <w:tc>
          <w:tcPr>
            <w:tcW w:w="1701" w:type="dxa"/>
            <w:shd w:val="clear" w:color="auto" w:fill="87189D"/>
          </w:tcPr>
          <w:p w14:paraId="55F89799" w14:textId="77777777" w:rsidR="00187C2C" w:rsidRPr="00860A8D" w:rsidRDefault="00187C2C" w:rsidP="0092478A">
            <w:pPr>
              <w:rPr>
                <w:b/>
                <w:bCs/>
                <w:color w:val="FFFFFF" w:themeColor="background1"/>
                <w:sz w:val="20"/>
                <w:szCs w:val="20"/>
                <w:lang w:val="en-IE"/>
              </w:rPr>
            </w:pPr>
            <w:r w:rsidRPr="00860A8D">
              <w:rPr>
                <w:b/>
                <w:bCs/>
                <w:color w:val="FFFFFF" w:themeColor="background1"/>
                <w:sz w:val="20"/>
                <w:szCs w:val="20"/>
                <w:lang w:val="en-IE"/>
              </w:rPr>
              <w:t>Subject Area</w:t>
            </w:r>
          </w:p>
        </w:tc>
        <w:tc>
          <w:tcPr>
            <w:tcW w:w="1559" w:type="dxa"/>
            <w:shd w:val="clear" w:color="auto" w:fill="87189D"/>
          </w:tcPr>
          <w:p w14:paraId="3CDCB95A" w14:textId="77777777" w:rsidR="00187C2C" w:rsidRPr="00860A8D" w:rsidRDefault="00187C2C" w:rsidP="0092478A">
            <w:pPr>
              <w:rPr>
                <w:b/>
                <w:bCs/>
                <w:color w:val="FFFFFF" w:themeColor="background1"/>
                <w:sz w:val="20"/>
                <w:szCs w:val="20"/>
                <w:lang w:val="en-IE"/>
              </w:rPr>
            </w:pPr>
            <w:r w:rsidRPr="00860A8D">
              <w:rPr>
                <w:b/>
                <w:bCs/>
                <w:color w:val="FFFFFF" w:themeColor="background1"/>
                <w:sz w:val="20"/>
                <w:szCs w:val="20"/>
                <w:lang w:val="en-IE"/>
              </w:rPr>
              <w:t>Academic Partner (AP)</w:t>
            </w:r>
          </w:p>
        </w:tc>
        <w:tc>
          <w:tcPr>
            <w:tcW w:w="709" w:type="dxa"/>
            <w:shd w:val="clear" w:color="auto" w:fill="87189D"/>
          </w:tcPr>
          <w:p w14:paraId="7ABF7354" w14:textId="77777777" w:rsidR="00187C2C" w:rsidRPr="00860A8D" w:rsidRDefault="00187C2C" w:rsidP="0092478A">
            <w:pPr>
              <w:rPr>
                <w:b/>
                <w:bCs/>
                <w:color w:val="FFFFFF" w:themeColor="background1"/>
                <w:sz w:val="20"/>
                <w:szCs w:val="20"/>
                <w:lang w:val="en-IE"/>
              </w:rPr>
            </w:pPr>
            <w:r w:rsidRPr="00860A8D">
              <w:rPr>
                <w:b/>
                <w:bCs/>
                <w:color w:val="FFFFFF" w:themeColor="background1"/>
                <w:sz w:val="20"/>
                <w:szCs w:val="20"/>
                <w:lang w:val="en-IE"/>
              </w:rPr>
              <w:t xml:space="preserve">Level </w:t>
            </w:r>
          </w:p>
        </w:tc>
        <w:tc>
          <w:tcPr>
            <w:tcW w:w="3969" w:type="dxa"/>
            <w:shd w:val="clear" w:color="auto" w:fill="87189D"/>
          </w:tcPr>
          <w:p w14:paraId="1DB86237" w14:textId="77777777" w:rsidR="00187C2C" w:rsidRPr="00860A8D" w:rsidRDefault="00187C2C" w:rsidP="0092478A">
            <w:pPr>
              <w:rPr>
                <w:b/>
                <w:bCs/>
                <w:color w:val="FFFFFF" w:themeColor="background1"/>
                <w:sz w:val="20"/>
                <w:szCs w:val="20"/>
                <w:lang w:val="en-IE"/>
              </w:rPr>
            </w:pPr>
            <w:r w:rsidRPr="00860A8D">
              <w:rPr>
                <w:b/>
                <w:bCs/>
                <w:color w:val="FFFFFF" w:themeColor="background1"/>
                <w:sz w:val="20"/>
                <w:szCs w:val="20"/>
                <w:lang w:val="en-IE"/>
              </w:rPr>
              <w:t>Leading on</w:t>
            </w:r>
          </w:p>
        </w:tc>
      </w:tr>
      <w:tr w:rsidR="00624D3B" w14:paraId="15BFCCEA" w14:textId="77777777" w:rsidTr="006B228D">
        <w:tc>
          <w:tcPr>
            <w:tcW w:w="1271" w:type="dxa"/>
            <w:shd w:val="clear" w:color="auto" w:fill="595959"/>
          </w:tcPr>
          <w:p w14:paraId="2592ABA8" w14:textId="77777777" w:rsidR="00624D3B" w:rsidRPr="00860A8D" w:rsidRDefault="00624D3B" w:rsidP="0092478A">
            <w:pPr>
              <w:rPr>
                <w:b/>
                <w:bCs/>
                <w:color w:val="FFFFFF" w:themeColor="background1"/>
                <w:sz w:val="20"/>
                <w:szCs w:val="20"/>
                <w:lang w:val="en-IE"/>
              </w:rPr>
            </w:pPr>
            <w:r w:rsidRPr="00860A8D">
              <w:rPr>
                <w:b/>
                <w:bCs/>
                <w:color w:val="FFFFFF" w:themeColor="background1"/>
                <w:sz w:val="20"/>
                <w:szCs w:val="20"/>
                <w:lang w:val="en-IE"/>
              </w:rPr>
              <w:t>Bryony Beck</w:t>
            </w:r>
          </w:p>
        </w:tc>
        <w:tc>
          <w:tcPr>
            <w:tcW w:w="1701" w:type="dxa"/>
            <w:shd w:val="clear" w:color="auto" w:fill="EDEDED" w:themeFill="accent3" w:themeFillTint="33"/>
          </w:tcPr>
          <w:p w14:paraId="06D00641" w14:textId="77777777" w:rsidR="00624D3B" w:rsidRPr="00860A8D" w:rsidRDefault="00624D3B" w:rsidP="0092478A">
            <w:pPr>
              <w:rPr>
                <w:b/>
                <w:bCs/>
                <w:sz w:val="20"/>
                <w:szCs w:val="20"/>
                <w:lang w:val="en-IE"/>
              </w:rPr>
            </w:pPr>
            <w:r w:rsidRPr="00860A8D">
              <w:rPr>
                <w:b/>
                <w:bCs/>
                <w:sz w:val="20"/>
                <w:szCs w:val="20"/>
                <w:lang w:val="en-IE"/>
              </w:rPr>
              <w:t>Environmental Science</w:t>
            </w:r>
          </w:p>
        </w:tc>
        <w:tc>
          <w:tcPr>
            <w:tcW w:w="1559" w:type="dxa"/>
            <w:shd w:val="clear" w:color="auto" w:fill="DBDBDB" w:themeFill="accent3" w:themeFillTint="66"/>
          </w:tcPr>
          <w:p w14:paraId="758CA442" w14:textId="77777777" w:rsidR="00624D3B" w:rsidRPr="00860A8D" w:rsidRDefault="00624D3B" w:rsidP="0092478A">
            <w:pPr>
              <w:rPr>
                <w:sz w:val="20"/>
                <w:szCs w:val="20"/>
                <w:lang w:val="en-IE"/>
              </w:rPr>
            </w:pPr>
            <w:r w:rsidRPr="00860A8D">
              <w:rPr>
                <w:sz w:val="20"/>
                <w:szCs w:val="20"/>
                <w:lang w:val="en-IE"/>
              </w:rPr>
              <w:t>Lews Castle College UHI (Distance Learning)</w:t>
            </w:r>
          </w:p>
        </w:tc>
        <w:tc>
          <w:tcPr>
            <w:tcW w:w="709" w:type="dxa"/>
            <w:shd w:val="clear" w:color="auto" w:fill="F2F2F2" w:themeFill="background1" w:themeFillShade="F2"/>
          </w:tcPr>
          <w:p w14:paraId="2F865E1B" w14:textId="77777777" w:rsidR="00624D3B" w:rsidRPr="00860A8D" w:rsidRDefault="00624D3B" w:rsidP="0092478A">
            <w:pPr>
              <w:rPr>
                <w:sz w:val="20"/>
                <w:szCs w:val="20"/>
                <w:lang w:val="en-IE"/>
              </w:rPr>
            </w:pPr>
            <w:r w:rsidRPr="00860A8D">
              <w:rPr>
                <w:sz w:val="20"/>
                <w:szCs w:val="20"/>
                <w:lang w:val="en-IE"/>
              </w:rPr>
              <w:t>MSc</w:t>
            </w:r>
          </w:p>
        </w:tc>
        <w:tc>
          <w:tcPr>
            <w:tcW w:w="3969" w:type="dxa"/>
            <w:shd w:val="clear" w:color="auto" w:fill="BFBFBF" w:themeFill="background1" w:themeFillShade="BF"/>
          </w:tcPr>
          <w:p w14:paraId="50D4FB76" w14:textId="430C63EF" w:rsidR="00624D3B" w:rsidRPr="00860A8D" w:rsidRDefault="00E83FC3" w:rsidP="0092478A">
            <w:pPr>
              <w:rPr>
                <w:sz w:val="20"/>
                <w:szCs w:val="20"/>
                <w:lang w:val="en-IE"/>
              </w:rPr>
            </w:pPr>
            <w:r w:rsidRPr="00860A8D">
              <w:rPr>
                <w:b/>
                <w:bCs/>
                <w:sz w:val="20"/>
                <w:szCs w:val="20"/>
                <w:lang w:val="en-IE"/>
              </w:rPr>
              <w:t>Online Distance Learning Social Module</w:t>
            </w:r>
            <w:proofErr w:type="gramStart"/>
            <w:r w:rsidR="008C1861" w:rsidRPr="00860A8D">
              <w:rPr>
                <w:b/>
                <w:bCs/>
                <w:sz w:val="20"/>
                <w:szCs w:val="20"/>
                <w:lang w:val="en-IE"/>
              </w:rPr>
              <w:t xml:space="preserve">-  </w:t>
            </w:r>
            <w:r w:rsidR="008C1861" w:rsidRPr="00860A8D">
              <w:rPr>
                <w:sz w:val="20"/>
                <w:szCs w:val="20"/>
                <w:lang w:val="en-IE"/>
              </w:rPr>
              <w:t>designing</w:t>
            </w:r>
            <w:proofErr w:type="gramEnd"/>
            <w:r w:rsidR="008C1861" w:rsidRPr="00860A8D">
              <w:rPr>
                <w:sz w:val="20"/>
                <w:szCs w:val="20"/>
                <w:lang w:val="en-IE"/>
              </w:rPr>
              <w:t xml:space="preserve"> an online hangout space for ODL </w:t>
            </w:r>
            <w:r w:rsidR="00380558" w:rsidRPr="00860A8D">
              <w:rPr>
                <w:sz w:val="20"/>
                <w:szCs w:val="20"/>
                <w:lang w:val="en-IE"/>
              </w:rPr>
              <w:t xml:space="preserve">STEM </w:t>
            </w:r>
            <w:r w:rsidR="008C1861" w:rsidRPr="00860A8D">
              <w:rPr>
                <w:sz w:val="20"/>
                <w:szCs w:val="20"/>
                <w:lang w:val="en-IE"/>
              </w:rPr>
              <w:t>students to socialise</w:t>
            </w:r>
            <w:r w:rsidR="00DA5117" w:rsidRPr="00860A8D">
              <w:rPr>
                <w:sz w:val="20"/>
                <w:szCs w:val="20"/>
                <w:lang w:val="en-IE"/>
              </w:rPr>
              <w:t xml:space="preserve"> separately from course staff, in line with on-campus students</w:t>
            </w:r>
          </w:p>
        </w:tc>
      </w:tr>
      <w:tr w:rsidR="00624D3B" w14:paraId="3C0EDE86" w14:textId="77777777" w:rsidTr="006B228D">
        <w:tc>
          <w:tcPr>
            <w:tcW w:w="1271" w:type="dxa"/>
            <w:shd w:val="clear" w:color="auto" w:fill="595959"/>
          </w:tcPr>
          <w:p w14:paraId="7A24E7D3" w14:textId="77777777" w:rsidR="00624D3B" w:rsidRPr="00860A8D" w:rsidRDefault="00624D3B" w:rsidP="0092478A">
            <w:pPr>
              <w:rPr>
                <w:b/>
                <w:bCs/>
                <w:color w:val="FFFFFF" w:themeColor="background1"/>
                <w:sz w:val="20"/>
                <w:szCs w:val="20"/>
                <w:lang w:val="en-IE"/>
              </w:rPr>
            </w:pPr>
            <w:r w:rsidRPr="00860A8D">
              <w:rPr>
                <w:b/>
                <w:bCs/>
                <w:color w:val="FFFFFF" w:themeColor="background1"/>
                <w:sz w:val="20"/>
                <w:szCs w:val="20"/>
                <w:lang w:val="en-IE"/>
              </w:rPr>
              <w:t>Chloe Rodgers</w:t>
            </w:r>
          </w:p>
        </w:tc>
        <w:tc>
          <w:tcPr>
            <w:tcW w:w="1701" w:type="dxa"/>
            <w:shd w:val="clear" w:color="auto" w:fill="EDEDED" w:themeFill="accent3" w:themeFillTint="33"/>
          </w:tcPr>
          <w:p w14:paraId="74DE7A0B" w14:textId="77777777" w:rsidR="00624D3B" w:rsidRPr="00860A8D" w:rsidRDefault="00624D3B" w:rsidP="0092478A">
            <w:pPr>
              <w:rPr>
                <w:b/>
                <w:bCs/>
                <w:sz w:val="20"/>
                <w:szCs w:val="20"/>
                <w:lang w:val="en-IE"/>
              </w:rPr>
            </w:pPr>
            <w:r w:rsidRPr="00860A8D">
              <w:rPr>
                <w:b/>
                <w:bCs/>
                <w:sz w:val="20"/>
                <w:szCs w:val="20"/>
                <w:lang w:val="en-IE"/>
              </w:rPr>
              <w:t>Health (Immunology)</w:t>
            </w:r>
          </w:p>
        </w:tc>
        <w:tc>
          <w:tcPr>
            <w:tcW w:w="1559" w:type="dxa"/>
            <w:shd w:val="clear" w:color="auto" w:fill="DBDBDB" w:themeFill="accent3" w:themeFillTint="66"/>
          </w:tcPr>
          <w:p w14:paraId="15FCE385" w14:textId="77777777" w:rsidR="00624D3B" w:rsidRPr="00860A8D" w:rsidRDefault="00624D3B" w:rsidP="0092478A">
            <w:pPr>
              <w:rPr>
                <w:sz w:val="20"/>
                <w:szCs w:val="20"/>
                <w:lang w:val="en-IE"/>
              </w:rPr>
            </w:pPr>
            <w:r w:rsidRPr="00860A8D">
              <w:rPr>
                <w:sz w:val="20"/>
                <w:szCs w:val="20"/>
                <w:lang w:val="en-IE"/>
              </w:rPr>
              <w:t>UHI Executive Office (Health)</w:t>
            </w:r>
          </w:p>
        </w:tc>
        <w:tc>
          <w:tcPr>
            <w:tcW w:w="709" w:type="dxa"/>
            <w:shd w:val="clear" w:color="auto" w:fill="F2F2F2" w:themeFill="background1" w:themeFillShade="F2"/>
          </w:tcPr>
          <w:p w14:paraId="21B131F8" w14:textId="77777777" w:rsidR="00624D3B" w:rsidRPr="00860A8D" w:rsidRDefault="00624D3B" w:rsidP="0092478A">
            <w:pPr>
              <w:rPr>
                <w:sz w:val="20"/>
                <w:szCs w:val="20"/>
                <w:lang w:val="en-IE"/>
              </w:rPr>
            </w:pPr>
            <w:r w:rsidRPr="00860A8D">
              <w:rPr>
                <w:sz w:val="20"/>
                <w:szCs w:val="20"/>
                <w:lang w:val="en-IE"/>
              </w:rPr>
              <w:t>PhD</w:t>
            </w:r>
          </w:p>
        </w:tc>
        <w:tc>
          <w:tcPr>
            <w:tcW w:w="3969" w:type="dxa"/>
            <w:shd w:val="clear" w:color="auto" w:fill="BFBFBF" w:themeFill="background1" w:themeFillShade="BF"/>
          </w:tcPr>
          <w:p w14:paraId="25D6C9F7" w14:textId="185FDCEB" w:rsidR="00624D3B" w:rsidRPr="00860A8D" w:rsidRDefault="00624D3B" w:rsidP="0092478A">
            <w:pPr>
              <w:rPr>
                <w:sz w:val="20"/>
                <w:szCs w:val="20"/>
                <w:lang w:val="en-IE"/>
              </w:rPr>
            </w:pPr>
            <w:r w:rsidRPr="00860A8D">
              <w:rPr>
                <w:b/>
                <w:bCs/>
                <w:sz w:val="20"/>
                <w:szCs w:val="20"/>
              </w:rPr>
              <w:t>Inspirational Women in STEM photographic series-</w:t>
            </w:r>
            <w:r w:rsidRPr="00860A8D">
              <w:rPr>
                <w:sz w:val="20"/>
                <w:szCs w:val="20"/>
              </w:rPr>
              <w:t xml:space="preserve"> candid, relatable portraits of women role models, with miniature bios.  We will publish this online, and aim to tour a regional exhibition, subject to sponsorship</w:t>
            </w:r>
          </w:p>
        </w:tc>
      </w:tr>
      <w:tr w:rsidR="00624D3B" w14:paraId="38D7402A" w14:textId="77777777" w:rsidTr="006B228D">
        <w:tc>
          <w:tcPr>
            <w:tcW w:w="1271" w:type="dxa"/>
            <w:shd w:val="clear" w:color="auto" w:fill="595959"/>
          </w:tcPr>
          <w:p w14:paraId="217B93B2" w14:textId="77777777" w:rsidR="00624D3B" w:rsidRPr="00860A8D" w:rsidRDefault="00624D3B" w:rsidP="0092478A">
            <w:pPr>
              <w:rPr>
                <w:b/>
                <w:bCs/>
                <w:color w:val="FFFFFF" w:themeColor="background1"/>
                <w:sz w:val="20"/>
                <w:szCs w:val="20"/>
                <w:lang w:val="en-IE"/>
              </w:rPr>
            </w:pPr>
            <w:r w:rsidRPr="00860A8D">
              <w:rPr>
                <w:b/>
                <w:bCs/>
                <w:color w:val="FFFFFF" w:themeColor="background1"/>
                <w:sz w:val="20"/>
                <w:szCs w:val="20"/>
                <w:lang w:val="en-IE"/>
              </w:rPr>
              <w:t>Kirstie Miller</w:t>
            </w:r>
          </w:p>
        </w:tc>
        <w:tc>
          <w:tcPr>
            <w:tcW w:w="1701" w:type="dxa"/>
            <w:shd w:val="clear" w:color="auto" w:fill="EDEDED" w:themeFill="accent3" w:themeFillTint="33"/>
          </w:tcPr>
          <w:p w14:paraId="1CDDE56A" w14:textId="77777777" w:rsidR="00624D3B" w:rsidRPr="00860A8D" w:rsidRDefault="00624D3B" w:rsidP="0092478A">
            <w:pPr>
              <w:rPr>
                <w:b/>
                <w:bCs/>
                <w:sz w:val="20"/>
                <w:szCs w:val="20"/>
                <w:lang w:val="en-IE"/>
              </w:rPr>
            </w:pPr>
            <w:r w:rsidRPr="00860A8D">
              <w:rPr>
                <w:b/>
                <w:bCs/>
                <w:sz w:val="20"/>
                <w:szCs w:val="20"/>
                <w:lang w:val="en-IE"/>
              </w:rPr>
              <w:t>Computing</w:t>
            </w:r>
          </w:p>
        </w:tc>
        <w:tc>
          <w:tcPr>
            <w:tcW w:w="1559" w:type="dxa"/>
            <w:shd w:val="clear" w:color="auto" w:fill="DBDBDB" w:themeFill="accent3" w:themeFillTint="66"/>
          </w:tcPr>
          <w:p w14:paraId="07B6CD82" w14:textId="77777777" w:rsidR="00624D3B" w:rsidRPr="00860A8D" w:rsidRDefault="00624D3B" w:rsidP="0092478A">
            <w:pPr>
              <w:rPr>
                <w:sz w:val="20"/>
                <w:szCs w:val="20"/>
                <w:lang w:val="en-IE"/>
              </w:rPr>
            </w:pPr>
            <w:r w:rsidRPr="00860A8D">
              <w:rPr>
                <w:sz w:val="20"/>
                <w:szCs w:val="20"/>
                <w:lang w:val="en-IE"/>
              </w:rPr>
              <w:t>Perth College UHI</w:t>
            </w:r>
          </w:p>
        </w:tc>
        <w:tc>
          <w:tcPr>
            <w:tcW w:w="709" w:type="dxa"/>
            <w:shd w:val="clear" w:color="auto" w:fill="F2F2F2" w:themeFill="background1" w:themeFillShade="F2"/>
          </w:tcPr>
          <w:p w14:paraId="0AF697F9" w14:textId="77777777" w:rsidR="00624D3B" w:rsidRPr="00860A8D" w:rsidRDefault="00624D3B" w:rsidP="0092478A">
            <w:pPr>
              <w:rPr>
                <w:sz w:val="20"/>
                <w:szCs w:val="20"/>
                <w:lang w:val="en-IE"/>
              </w:rPr>
            </w:pPr>
            <w:r w:rsidRPr="00860A8D">
              <w:rPr>
                <w:sz w:val="20"/>
                <w:szCs w:val="20"/>
                <w:lang w:val="en-IE"/>
              </w:rPr>
              <w:t>BSc</w:t>
            </w:r>
          </w:p>
        </w:tc>
        <w:tc>
          <w:tcPr>
            <w:tcW w:w="3969" w:type="dxa"/>
            <w:shd w:val="clear" w:color="auto" w:fill="BFBFBF" w:themeFill="background1" w:themeFillShade="BF"/>
          </w:tcPr>
          <w:p w14:paraId="3130D139" w14:textId="4D62AEDA" w:rsidR="00624D3B" w:rsidRPr="00860A8D" w:rsidRDefault="00624D3B" w:rsidP="0092478A">
            <w:pPr>
              <w:rPr>
                <w:sz w:val="20"/>
                <w:szCs w:val="20"/>
                <w:lang w:val="en-IE"/>
              </w:rPr>
            </w:pPr>
            <w:r w:rsidRPr="00860A8D">
              <w:rPr>
                <w:b/>
                <w:bCs/>
                <w:sz w:val="20"/>
                <w:szCs w:val="20"/>
              </w:rPr>
              <w:t>Social media-</w:t>
            </w:r>
            <w:r w:rsidRPr="00860A8D">
              <w:rPr>
                <w:sz w:val="20"/>
                <w:szCs w:val="20"/>
              </w:rPr>
              <w:t xml:space="preserve"> engaging with other employers, </w:t>
            </w:r>
            <w:proofErr w:type="gramStart"/>
            <w:r w:rsidRPr="00860A8D">
              <w:rPr>
                <w:sz w:val="20"/>
                <w:szCs w:val="20"/>
              </w:rPr>
              <w:t>educators</w:t>
            </w:r>
            <w:proofErr w:type="gramEnd"/>
            <w:r w:rsidRPr="00860A8D">
              <w:rPr>
                <w:sz w:val="20"/>
                <w:szCs w:val="20"/>
              </w:rPr>
              <w:t xml:space="preserve"> and innovators to create a ‘buzz’ around women in STEM in the Highlands and Islands</w:t>
            </w:r>
          </w:p>
        </w:tc>
      </w:tr>
      <w:tr w:rsidR="00624D3B" w14:paraId="0E0C7AF5" w14:textId="77777777" w:rsidTr="006B228D">
        <w:tc>
          <w:tcPr>
            <w:tcW w:w="1271" w:type="dxa"/>
            <w:shd w:val="clear" w:color="auto" w:fill="595959"/>
          </w:tcPr>
          <w:p w14:paraId="34C55789" w14:textId="77777777" w:rsidR="00624D3B" w:rsidRPr="00860A8D" w:rsidRDefault="00624D3B" w:rsidP="0092478A">
            <w:pPr>
              <w:rPr>
                <w:b/>
                <w:bCs/>
                <w:color w:val="FFFFFF" w:themeColor="background1"/>
                <w:sz w:val="20"/>
                <w:szCs w:val="20"/>
                <w:lang w:val="en-IE"/>
              </w:rPr>
            </w:pPr>
            <w:r w:rsidRPr="00860A8D">
              <w:rPr>
                <w:b/>
                <w:bCs/>
                <w:color w:val="FFFFFF" w:themeColor="background1"/>
                <w:sz w:val="20"/>
                <w:szCs w:val="20"/>
                <w:lang w:val="en-IE"/>
              </w:rPr>
              <w:t xml:space="preserve">Ramona </w:t>
            </w:r>
            <w:proofErr w:type="spellStart"/>
            <w:r w:rsidRPr="00860A8D">
              <w:rPr>
                <w:b/>
                <w:bCs/>
                <w:color w:val="FFFFFF" w:themeColor="background1"/>
                <w:sz w:val="20"/>
                <w:szCs w:val="20"/>
                <w:lang w:val="en-IE"/>
              </w:rPr>
              <w:t>Petrig</w:t>
            </w:r>
            <w:proofErr w:type="spellEnd"/>
          </w:p>
        </w:tc>
        <w:tc>
          <w:tcPr>
            <w:tcW w:w="1701" w:type="dxa"/>
            <w:shd w:val="clear" w:color="auto" w:fill="EDEDED" w:themeFill="accent3" w:themeFillTint="33"/>
          </w:tcPr>
          <w:p w14:paraId="11BBF92A" w14:textId="77777777" w:rsidR="00624D3B" w:rsidRPr="00860A8D" w:rsidRDefault="00624D3B" w:rsidP="0092478A">
            <w:pPr>
              <w:rPr>
                <w:b/>
                <w:bCs/>
                <w:sz w:val="20"/>
                <w:szCs w:val="20"/>
                <w:lang w:val="en-IE"/>
              </w:rPr>
            </w:pPr>
            <w:r w:rsidRPr="00860A8D">
              <w:rPr>
                <w:b/>
                <w:bCs/>
                <w:sz w:val="20"/>
                <w:szCs w:val="20"/>
                <w:lang w:val="en-IE"/>
              </w:rPr>
              <w:t>Marine Science</w:t>
            </w:r>
          </w:p>
        </w:tc>
        <w:tc>
          <w:tcPr>
            <w:tcW w:w="1559" w:type="dxa"/>
            <w:shd w:val="clear" w:color="auto" w:fill="DBDBDB" w:themeFill="accent3" w:themeFillTint="66"/>
          </w:tcPr>
          <w:p w14:paraId="7352844A" w14:textId="77777777" w:rsidR="00624D3B" w:rsidRPr="00860A8D" w:rsidRDefault="00624D3B" w:rsidP="0092478A">
            <w:pPr>
              <w:rPr>
                <w:sz w:val="20"/>
                <w:szCs w:val="20"/>
                <w:lang w:val="en-IE"/>
              </w:rPr>
            </w:pPr>
            <w:r w:rsidRPr="00860A8D">
              <w:rPr>
                <w:sz w:val="20"/>
                <w:szCs w:val="20"/>
                <w:lang w:val="en-IE"/>
              </w:rPr>
              <w:t>Scottish Association Marine Science (SAMS) UHI</w:t>
            </w:r>
          </w:p>
        </w:tc>
        <w:tc>
          <w:tcPr>
            <w:tcW w:w="709" w:type="dxa"/>
            <w:shd w:val="clear" w:color="auto" w:fill="F2F2F2" w:themeFill="background1" w:themeFillShade="F2"/>
          </w:tcPr>
          <w:p w14:paraId="3FAA0863" w14:textId="77777777" w:rsidR="00624D3B" w:rsidRPr="00860A8D" w:rsidRDefault="00624D3B" w:rsidP="0092478A">
            <w:pPr>
              <w:rPr>
                <w:sz w:val="20"/>
                <w:szCs w:val="20"/>
                <w:lang w:val="en-IE"/>
              </w:rPr>
            </w:pPr>
            <w:r w:rsidRPr="00860A8D">
              <w:rPr>
                <w:sz w:val="20"/>
                <w:szCs w:val="20"/>
                <w:lang w:val="en-IE"/>
              </w:rPr>
              <w:t xml:space="preserve"> BSc</w:t>
            </w:r>
          </w:p>
        </w:tc>
        <w:tc>
          <w:tcPr>
            <w:tcW w:w="3969" w:type="dxa"/>
            <w:shd w:val="clear" w:color="auto" w:fill="BFBFBF" w:themeFill="background1" w:themeFillShade="BF"/>
          </w:tcPr>
          <w:p w14:paraId="7910A164" w14:textId="22645CF6" w:rsidR="00624D3B" w:rsidRPr="00860A8D" w:rsidRDefault="00624D3B" w:rsidP="0092478A">
            <w:pPr>
              <w:rPr>
                <w:sz w:val="20"/>
                <w:szCs w:val="20"/>
                <w:lang w:val="en-IE"/>
              </w:rPr>
            </w:pPr>
            <w:r w:rsidRPr="00860A8D">
              <w:rPr>
                <w:b/>
                <w:bCs/>
                <w:sz w:val="20"/>
                <w:szCs w:val="20"/>
              </w:rPr>
              <w:t>Surveys-</w:t>
            </w:r>
            <w:r w:rsidRPr="00860A8D">
              <w:rPr>
                <w:sz w:val="20"/>
                <w:szCs w:val="20"/>
              </w:rPr>
              <w:t xml:space="preserve"> aimed at women in STEM:  students, </w:t>
            </w:r>
            <w:proofErr w:type="gramStart"/>
            <w:r w:rsidRPr="00860A8D">
              <w:rPr>
                <w:sz w:val="20"/>
                <w:szCs w:val="20"/>
              </w:rPr>
              <w:t>staff</w:t>
            </w:r>
            <w:proofErr w:type="gramEnd"/>
            <w:r w:rsidRPr="00860A8D">
              <w:rPr>
                <w:sz w:val="20"/>
                <w:szCs w:val="20"/>
              </w:rPr>
              <w:t xml:space="preserve"> and industry, collecting qualitative data on career barriers and solutions</w:t>
            </w:r>
            <w:r w:rsidR="008D6FF8" w:rsidRPr="00860A8D">
              <w:rPr>
                <w:sz w:val="20"/>
                <w:szCs w:val="20"/>
              </w:rPr>
              <w:t>.  Creating engagement with potential staff and industry champions</w:t>
            </w:r>
            <w:r w:rsidRPr="00860A8D">
              <w:rPr>
                <w:sz w:val="20"/>
                <w:szCs w:val="20"/>
              </w:rPr>
              <w:t xml:space="preserve"> </w:t>
            </w:r>
          </w:p>
        </w:tc>
      </w:tr>
    </w:tbl>
    <w:p w14:paraId="2A7B1C64" w14:textId="77777777" w:rsidR="00860A8D" w:rsidRDefault="00860A8D" w:rsidP="0092478A">
      <w:pPr>
        <w:spacing w:after="0"/>
        <w:rPr>
          <w:b/>
          <w:bCs/>
          <w:sz w:val="24"/>
          <w:szCs w:val="24"/>
          <w:lang w:val="en-IE"/>
        </w:rPr>
      </w:pPr>
    </w:p>
    <w:p w14:paraId="44C4BF6C" w14:textId="05D3D410" w:rsidR="00E73FEA" w:rsidRPr="00E2660C" w:rsidRDefault="00E73FEA" w:rsidP="0092478A">
      <w:pPr>
        <w:spacing w:after="0"/>
        <w:rPr>
          <w:b/>
          <w:bCs/>
          <w:sz w:val="24"/>
          <w:szCs w:val="24"/>
          <w:lang w:val="en-IE"/>
        </w:rPr>
      </w:pPr>
      <w:r w:rsidRPr="00E2660C">
        <w:rPr>
          <w:b/>
          <w:bCs/>
          <w:sz w:val="24"/>
          <w:szCs w:val="24"/>
          <w:lang w:val="en-IE"/>
        </w:rPr>
        <w:t>Events</w:t>
      </w:r>
    </w:p>
    <w:p w14:paraId="199D2E16" w14:textId="5434E6A5" w:rsidR="00CF02E8" w:rsidRDefault="00076329" w:rsidP="0092478A">
      <w:pPr>
        <w:spacing w:after="0"/>
        <w:rPr>
          <w:lang w:val="en-IE"/>
        </w:rPr>
      </w:pPr>
      <w:r>
        <w:rPr>
          <w:lang w:val="en-IE"/>
        </w:rPr>
        <w:t xml:space="preserve">We </w:t>
      </w:r>
      <w:r w:rsidR="0041033F">
        <w:rPr>
          <w:lang w:val="en-IE"/>
        </w:rPr>
        <w:t>hope</w:t>
      </w:r>
      <w:r>
        <w:rPr>
          <w:lang w:val="en-IE"/>
        </w:rPr>
        <w:t xml:space="preserve"> for</w:t>
      </w:r>
      <w:r w:rsidR="00CF02E8" w:rsidRPr="00CF02E8">
        <w:rPr>
          <w:lang w:val="en-IE"/>
        </w:rPr>
        <w:t xml:space="preserve"> each </w:t>
      </w:r>
      <w:r w:rsidR="003653FF">
        <w:rPr>
          <w:lang w:val="en-IE"/>
        </w:rPr>
        <w:t xml:space="preserve">college </w:t>
      </w:r>
      <w:r w:rsidR="00CF02E8" w:rsidRPr="00CF02E8">
        <w:rPr>
          <w:lang w:val="en-IE"/>
        </w:rPr>
        <w:t xml:space="preserve">to </w:t>
      </w:r>
      <w:r w:rsidR="003653FF">
        <w:rPr>
          <w:lang w:val="en-IE"/>
        </w:rPr>
        <w:t>host an event</w:t>
      </w:r>
      <w:r w:rsidR="001F4342">
        <w:rPr>
          <w:lang w:val="en-IE"/>
        </w:rPr>
        <w:t xml:space="preserve">, subject to </w:t>
      </w:r>
      <w:proofErr w:type="spellStart"/>
      <w:r w:rsidR="001F4342">
        <w:rPr>
          <w:lang w:val="en-IE"/>
        </w:rPr>
        <w:t>Covid</w:t>
      </w:r>
      <w:proofErr w:type="spellEnd"/>
      <w:r w:rsidR="001F4342">
        <w:rPr>
          <w:lang w:val="en-IE"/>
        </w:rPr>
        <w:t xml:space="preserve"> restrictions relaxing</w:t>
      </w:r>
      <w:r w:rsidR="003653FF">
        <w:rPr>
          <w:lang w:val="en-IE"/>
        </w:rPr>
        <w:t>.</w:t>
      </w:r>
      <w:r w:rsidR="00CF02E8" w:rsidRPr="00CF02E8">
        <w:rPr>
          <w:lang w:val="en-IE"/>
        </w:rPr>
        <w:t xml:space="preserve">  Where possible, </w:t>
      </w:r>
      <w:r w:rsidR="00F057DA">
        <w:rPr>
          <w:lang w:val="en-IE"/>
        </w:rPr>
        <w:t>c</w:t>
      </w:r>
      <w:r w:rsidR="00CF02E8" w:rsidRPr="00CF02E8">
        <w:rPr>
          <w:lang w:val="en-IE"/>
        </w:rPr>
        <w:t xml:space="preserve">hampions </w:t>
      </w:r>
      <w:r w:rsidR="00634B41">
        <w:rPr>
          <w:lang w:val="en-IE"/>
        </w:rPr>
        <w:t>are encouraged to</w:t>
      </w:r>
      <w:r w:rsidR="00CF02E8" w:rsidRPr="00CF02E8">
        <w:rPr>
          <w:lang w:val="en-IE"/>
        </w:rPr>
        <w:t xml:space="preserve"> team</w:t>
      </w:r>
      <w:r w:rsidR="00634B41">
        <w:rPr>
          <w:lang w:val="en-IE"/>
        </w:rPr>
        <w:t>-</w:t>
      </w:r>
      <w:r w:rsidR="00CF02E8" w:rsidRPr="00CF02E8">
        <w:rPr>
          <w:lang w:val="en-IE"/>
        </w:rPr>
        <w:t xml:space="preserve">up. </w:t>
      </w:r>
      <w:r w:rsidR="009A0278">
        <w:rPr>
          <w:lang w:val="en-IE"/>
        </w:rPr>
        <w:t>W</w:t>
      </w:r>
      <w:r>
        <w:rPr>
          <w:lang w:val="en-IE"/>
        </w:rPr>
        <w:t xml:space="preserve">e will </w:t>
      </w:r>
      <w:r w:rsidR="009A0278">
        <w:rPr>
          <w:lang w:val="en-IE"/>
        </w:rPr>
        <w:t xml:space="preserve">look to </w:t>
      </w:r>
      <w:r w:rsidR="00CF3A40">
        <w:rPr>
          <w:lang w:val="en-IE"/>
        </w:rPr>
        <w:t xml:space="preserve">ensure events are accessible online </w:t>
      </w:r>
      <w:r>
        <w:rPr>
          <w:lang w:val="en-IE"/>
        </w:rPr>
        <w:t>for distance learning</w:t>
      </w:r>
      <w:r w:rsidR="00F1360D">
        <w:rPr>
          <w:lang w:val="en-IE"/>
        </w:rPr>
        <w:t xml:space="preserve"> </w:t>
      </w:r>
      <w:r>
        <w:rPr>
          <w:lang w:val="en-IE"/>
        </w:rPr>
        <w:t>students</w:t>
      </w:r>
      <w:r w:rsidR="00B30938">
        <w:rPr>
          <w:lang w:val="en-IE"/>
        </w:rPr>
        <w:t>, and those across the university partnership</w:t>
      </w:r>
      <w:r w:rsidR="001F4342">
        <w:rPr>
          <w:lang w:val="en-IE"/>
        </w:rPr>
        <w:t xml:space="preserve"> wishing to participate</w:t>
      </w:r>
      <w:r w:rsidR="00B30938">
        <w:rPr>
          <w:lang w:val="en-IE"/>
        </w:rPr>
        <w:t>.</w:t>
      </w:r>
    </w:p>
    <w:p w14:paraId="45239AC6" w14:textId="77777777" w:rsidR="0004604F" w:rsidRDefault="00FD390E" w:rsidP="001D0BC6">
      <w:pPr>
        <w:rPr>
          <w:lang w:val="en-IE"/>
        </w:rPr>
      </w:pPr>
      <w:r>
        <w:rPr>
          <w:lang w:val="en-IE"/>
        </w:rPr>
        <w:t xml:space="preserve">The 2019-20 </w:t>
      </w:r>
      <w:r w:rsidRPr="00DE593B">
        <w:rPr>
          <w:i/>
          <w:iCs/>
          <w:lang w:val="en-IE"/>
        </w:rPr>
        <w:t>STEM Femmes</w:t>
      </w:r>
      <w:r w:rsidR="007360DC">
        <w:rPr>
          <w:lang w:val="en-IE"/>
        </w:rPr>
        <w:t xml:space="preserve"> presented at UHI’s International Women’s Day celebration (2020)</w:t>
      </w:r>
      <w:r w:rsidR="00FD4BBA">
        <w:rPr>
          <w:lang w:val="en-IE"/>
        </w:rPr>
        <w:t xml:space="preserve"> and ran an online discussion on </w:t>
      </w:r>
      <w:r w:rsidR="00046588">
        <w:rPr>
          <w:lang w:val="en-IE"/>
        </w:rPr>
        <w:t xml:space="preserve">placements and career opportunities.  Other events were shelved due to </w:t>
      </w:r>
      <w:proofErr w:type="spellStart"/>
      <w:r w:rsidR="00046588">
        <w:rPr>
          <w:lang w:val="en-IE"/>
        </w:rPr>
        <w:t>Covid</w:t>
      </w:r>
      <w:proofErr w:type="spellEnd"/>
      <w:r w:rsidR="00046588">
        <w:rPr>
          <w:lang w:val="en-IE"/>
        </w:rPr>
        <w:t xml:space="preserve">. </w:t>
      </w:r>
    </w:p>
    <w:p w14:paraId="3E519126" w14:textId="0D9C8C02" w:rsidR="0004604F" w:rsidRDefault="00E35EDA" w:rsidP="001D0BC6">
      <w:r>
        <w:t xml:space="preserve">One </w:t>
      </w:r>
      <w:r w:rsidR="00DE593B">
        <w:t>example</w:t>
      </w:r>
      <w:r>
        <w:t xml:space="preserve"> of a planned event is</w:t>
      </w:r>
      <w:r w:rsidR="00634521">
        <w:t xml:space="preserve"> </w:t>
      </w:r>
      <w:r>
        <w:t xml:space="preserve">a week-long </w:t>
      </w:r>
      <w:r w:rsidR="00DE593B">
        <w:t>w</w:t>
      </w:r>
      <w:r w:rsidR="00634521">
        <w:t xml:space="preserve">ind </w:t>
      </w:r>
      <w:r w:rsidR="00DE593B">
        <w:t>e</w:t>
      </w:r>
      <w:r w:rsidR="00634521">
        <w:t xml:space="preserve">nergy </w:t>
      </w:r>
      <w:r w:rsidR="00DE593B">
        <w:t>tournament</w:t>
      </w:r>
      <w:r>
        <w:t xml:space="preserve"> (May 2021) where UHI and Strathclyde </w:t>
      </w:r>
      <w:r w:rsidR="00DE593B">
        <w:t xml:space="preserve">will </w:t>
      </w:r>
      <w:r>
        <w:t xml:space="preserve">compete in an innovative </w:t>
      </w:r>
      <w:r w:rsidR="00DE593B">
        <w:t>engineering</w:t>
      </w:r>
      <w:r>
        <w:t xml:space="preserve"> project, judged by industry experts, </w:t>
      </w:r>
      <w:proofErr w:type="gramStart"/>
      <w:r>
        <w:t>innovators  and</w:t>
      </w:r>
      <w:proofErr w:type="gramEnd"/>
      <w:r>
        <w:t xml:space="preserve"> academics</w:t>
      </w:r>
      <w:r w:rsidR="00634521">
        <w:t xml:space="preserve">. </w:t>
      </w:r>
    </w:p>
    <w:p w14:paraId="690CBCEC" w14:textId="3D2126FA" w:rsidR="0004604F" w:rsidRDefault="00634521" w:rsidP="0092478A">
      <w:pPr>
        <w:spacing w:after="0"/>
      </w:pPr>
      <w:r>
        <w:t xml:space="preserve"> Other examples could be </w:t>
      </w:r>
      <w:proofErr w:type="spellStart"/>
      <w:r w:rsidR="00F47B4C">
        <w:t>eg.</w:t>
      </w:r>
      <w:proofErr w:type="spellEnd"/>
      <w:r w:rsidR="00F47B4C">
        <w:t xml:space="preserve"> </w:t>
      </w:r>
      <w:r w:rsidR="005C3FD9">
        <w:t xml:space="preserve">themed days with students and staff, or events with partners such as Scottish Aquaculture, Cairngorms National </w:t>
      </w:r>
      <w:r w:rsidR="0004604F">
        <w:t xml:space="preserve">Park Association and </w:t>
      </w:r>
      <w:proofErr w:type="spellStart"/>
      <w:r w:rsidR="0004604F">
        <w:t>Lantra</w:t>
      </w:r>
      <w:proofErr w:type="spellEnd"/>
      <w:r w:rsidR="00F47B4C">
        <w:t>.</w:t>
      </w:r>
    </w:p>
    <w:p w14:paraId="4EC6B495" w14:textId="77777777" w:rsidR="0004604F" w:rsidRDefault="0004604F" w:rsidP="0092478A">
      <w:pPr>
        <w:spacing w:after="0"/>
      </w:pPr>
    </w:p>
    <w:p w14:paraId="4C761B1D" w14:textId="29F642A0" w:rsidR="00F75518" w:rsidRPr="00E2660C" w:rsidRDefault="002711B9" w:rsidP="001D0BC6">
      <w:pPr>
        <w:rPr>
          <w:sz w:val="24"/>
          <w:szCs w:val="24"/>
          <w:lang w:val="en-IE"/>
        </w:rPr>
      </w:pPr>
      <w:r w:rsidRPr="00F47B4C">
        <w:rPr>
          <w:b/>
          <w:bCs/>
        </w:rPr>
        <w:t>S</w:t>
      </w:r>
      <w:proofErr w:type="spellStart"/>
      <w:r w:rsidR="000B7F0D" w:rsidRPr="00E2660C">
        <w:rPr>
          <w:b/>
          <w:bCs/>
          <w:sz w:val="24"/>
          <w:szCs w:val="24"/>
          <w:lang w:val="en-IE"/>
        </w:rPr>
        <w:t>uccess</w:t>
      </w:r>
      <w:proofErr w:type="spellEnd"/>
      <w:r w:rsidR="000B7F0D" w:rsidRPr="00E2660C">
        <w:rPr>
          <w:b/>
          <w:bCs/>
          <w:sz w:val="24"/>
          <w:szCs w:val="24"/>
          <w:lang w:val="en-IE"/>
        </w:rPr>
        <w:t xml:space="preserve"> Measures:</w:t>
      </w:r>
      <w:r w:rsidR="000B7F0D" w:rsidRPr="00E2660C">
        <w:rPr>
          <w:sz w:val="24"/>
          <w:szCs w:val="24"/>
          <w:lang w:val="en-IE"/>
        </w:rPr>
        <w:t xml:space="preserve"> </w:t>
      </w:r>
      <w:r w:rsidR="00C526D9">
        <w:rPr>
          <w:lang w:val="en-IE"/>
        </w:rPr>
        <w:t xml:space="preserve">Qualitative and </w:t>
      </w:r>
      <w:r w:rsidR="00F47B4C">
        <w:rPr>
          <w:lang w:val="en-IE"/>
        </w:rPr>
        <w:t>q</w:t>
      </w:r>
      <w:r w:rsidR="00C526D9">
        <w:rPr>
          <w:lang w:val="en-IE"/>
        </w:rPr>
        <w:t xml:space="preserve">uantitative data will be collected throughout the projects, and periodically reviewed to measure success, inform </w:t>
      </w:r>
      <w:proofErr w:type="gramStart"/>
      <w:r w:rsidR="00C526D9">
        <w:rPr>
          <w:lang w:val="en-IE"/>
        </w:rPr>
        <w:t>methods</w:t>
      </w:r>
      <w:proofErr w:type="gramEnd"/>
      <w:r w:rsidR="00C526D9">
        <w:rPr>
          <w:lang w:val="en-IE"/>
        </w:rPr>
        <w:t xml:space="preserve"> and further actions, and make cases </w:t>
      </w:r>
      <w:r w:rsidR="000B7F0D">
        <w:rPr>
          <w:lang w:val="en-IE"/>
        </w:rPr>
        <w:t>to maintain and expand</w:t>
      </w:r>
      <w:r w:rsidR="00C526D9">
        <w:rPr>
          <w:lang w:val="en-IE"/>
        </w:rPr>
        <w:t xml:space="preserve"> </w:t>
      </w:r>
      <w:r w:rsidR="00F47B4C">
        <w:rPr>
          <w:lang w:val="en-IE"/>
        </w:rPr>
        <w:t>STEM Femmes</w:t>
      </w:r>
      <w:r w:rsidR="00C526D9">
        <w:rPr>
          <w:lang w:val="en-IE"/>
        </w:rPr>
        <w:t xml:space="preserve"> funding</w:t>
      </w:r>
      <w:r w:rsidR="00F47B4C">
        <w:rPr>
          <w:lang w:val="en-IE"/>
        </w:rPr>
        <w:t xml:space="preserve"> for 2021-22</w:t>
      </w:r>
      <w:r w:rsidR="00C526D9">
        <w:rPr>
          <w:lang w:val="en-IE"/>
        </w:rPr>
        <w:t>.</w:t>
      </w:r>
      <w:r w:rsidR="000B7F0D">
        <w:rPr>
          <w:lang w:val="en-IE"/>
        </w:rPr>
        <w:t xml:space="preserve">  </w:t>
      </w:r>
    </w:p>
    <w:p w14:paraId="30188C10" w14:textId="701D97F8" w:rsidR="00C526D9" w:rsidRDefault="000B7F0D" w:rsidP="00F47B4C">
      <w:pPr>
        <w:spacing w:after="0"/>
        <w:rPr>
          <w:lang w:val="en-IE"/>
        </w:rPr>
      </w:pPr>
      <w:r>
        <w:rPr>
          <w:lang w:val="en-IE"/>
        </w:rPr>
        <w:t>Conclusions will be reported, and actions set in UHI’</w:t>
      </w:r>
      <w:r w:rsidR="002234EC">
        <w:rPr>
          <w:lang w:val="en-IE"/>
        </w:rPr>
        <w:t xml:space="preserve">s </w:t>
      </w:r>
      <w:r>
        <w:rPr>
          <w:lang w:val="en-IE"/>
        </w:rPr>
        <w:t>Public Sector Equality outcomes reporting in April 2021</w:t>
      </w:r>
      <w:r w:rsidR="00F47B4C">
        <w:rPr>
          <w:lang w:val="en-IE"/>
        </w:rPr>
        <w:t>.</w:t>
      </w:r>
    </w:p>
    <w:p w14:paraId="3A5BF14A" w14:textId="744488CF" w:rsidR="00F6113F" w:rsidRDefault="00F6113F" w:rsidP="00F47B4C">
      <w:pPr>
        <w:spacing w:after="0"/>
        <w:rPr>
          <w:lang w:val="en-IE"/>
        </w:rPr>
      </w:pPr>
    </w:p>
    <w:p w14:paraId="044160BE" w14:textId="681711E9" w:rsidR="00F6113F" w:rsidRPr="00E73FEA" w:rsidRDefault="00F6113F" w:rsidP="00F47B4C">
      <w:pPr>
        <w:spacing w:after="0"/>
        <w:rPr>
          <w:lang w:val="en-IE"/>
        </w:rPr>
      </w:pPr>
      <w:r w:rsidRPr="00F6113F">
        <w:rPr>
          <w:b/>
          <w:bCs/>
          <w:lang w:val="en-IE"/>
        </w:rPr>
        <w:t>Applications</w:t>
      </w:r>
      <w:r>
        <w:rPr>
          <w:lang w:val="en-IE"/>
        </w:rPr>
        <w:t xml:space="preserve">:  students can apply online at </w:t>
      </w:r>
      <w:proofErr w:type="spellStart"/>
      <w:r>
        <w:rPr>
          <w:lang w:val="en-IE"/>
        </w:rPr>
        <w:t>at</w:t>
      </w:r>
      <w:proofErr w:type="spellEnd"/>
      <w:r>
        <w:rPr>
          <w:lang w:val="en-IE"/>
        </w:rPr>
        <w:t xml:space="preserve"> </w:t>
      </w:r>
      <w:hyperlink r:id="rId16" w:history="1">
        <w:r>
          <w:rPr>
            <w:rStyle w:val="Hyperlink"/>
            <w:rFonts w:ascii="inherit" w:hAnsi="inherit"/>
            <w:shd w:val="clear" w:color="auto" w:fill="FFFFFF"/>
          </w:rPr>
          <w:t>https://uhi.onlinesurveys.ac.uk/test-uhi-stem-femmes-application-form</w:t>
        </w:r>
      </w:hyperlink>
    </w:p>
    <w:sectPr w:rsidR="00F6113F" w:rsidRPr="00E73FEA">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39EA1" w14:textId="77777777" w:rsidR="0068196F" w:rsidRDefault="0068196F" w:rsidP="00634B41">
      <w:pPr>
        <w:spacing w:after="0" w:line="240" w:lineRule="auto"/>
      </w:pPr>
      <w:r>
        <w:separator/>
      </w:r>
    </w:p>
  </w:endnote>
  <w:endnote w:type="continuationSeparator" w:id="0">
    <w:p w14:paraId="0FD1186E" w14:textId="77777777" w:rsidR="0068196F" w:rsidRDefault="0068196F" w:rsidP="00634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962345"/>
      <w:docPartObj>
        <w:docPartGallery w:val="Page Numbers (Bottom of Page)"/>
        <w:docPartUnique/>
      </w:docPartObj>
    </w:sdtPr>
    <w:sdtEndPr>
      <w:rPr>
        <w:noProof/>
      </w:rPr>
    </w:sdtEndPr>
    <w:sdtContent>
      <w:p w14:paraId="3EE3C393" w14:textId="278E843C" w:rsidR="00820313" w:rsidRDefault="008203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BF7409" w14:textId="77777777" w:rsidR="00820313" w:rsidRDefault="00820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362BD" w14:textId="77777777" w:rsidR="0068196F" w:rsidRDefault="0068196F" w:rsidP="00634B41">
      <w:pPr>
        <w:spacing w:after="0" w:line="240" w:lineRule="auto"/>
      </w:pPr>
      <w:r>
        <w:separator/>
      </w:r>
    </w:p>
  </w:footnote>
  <w:footnote w:type="continuationSeparator" w:id="0">
    <w:p w14:paraId="1D50D98A" w14:textId="77777777" w:rsidR="0068196F" w:rsidRDefault="0068196F" w:rsidP="00634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CC933" w14:textId="4A5CADEF" w:rsidR="00820313" w:rsidRDefault="00820313" w:rsidP="00C269BB">
    <w:pPr>
      <w:pStyle w:val="Header"/>
      <w:tabs>
        <w:tab w:val="clear" w:pos="9026"/>
      </w:tabs>
      <w:jc w:val="right"/>
    </w:pPr>
    <w:r w:rsidRPr="00C269BB">
      <w:rPr>
        <w:noProof/>
      </w:rPr>
      <w:drawing>
        <wp:inline distT="0" distB="0" distL="0" distR="0" wp14:anchorId="450706E6" wp14:editId="61D2BAF9">
          <wp:extent cx="1167123" cy="412453"/>
          <wp:effectExtent l="0" t="0" r="0" b="6985"/>
          <wp:docPr id="27" name="Picture 26">
            <a:extLst xmlns:a="http://schemas.openxmlformats.org/drawingml/2006/main">
              <a:ext uri="{FF2B5EF4-FFF2-40B4-BE49-F238E27FC236}">
                <a16:creationId xmlns:a16="http://schemas.microsoft.com/office/drawing/2014/main" id="{996C5CB3-B7D2-41A5-BD96-4D88BD2C7A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996C5CB3-B7D2-41A5-BD96-4D88BD2C7A57}"/>
                      </a:ext>
                    </a:extLst>
                  </pic:cNvPr>
                  <pic:cNvPicPr>
                    <a:picLocks noChangeAspect="1"/>
                  </pic:cNvPicPr>
                </pic:nvPicPr>
                <pic:blipFill>
                  <a:blip r:embed="rId1"/>
                  <a:stretch>
                    <a:fillRect/>
                  </a:stretch>
                </pic:blipFill>
                <pic:spPr>
                  <a:xfrm>
                    <a:off x="0" y="0"/>
                    <a:ext cx="1217856" cy="430382"/>
                  </a:xfrm>
                  <a:prstGeom prst="rect">
                    <a:avLst/>
                  </a:prstGeom>
                </pic:spPr>
              </pic:pic>
            </a:graphicData>
          </a:graphic>
        </wp:inline>
      </w:drawing>
    </w:r>
  </w:p>
  <w:p w14:paraId="6618C4F4" w14:textId="77777777" w:rsidR="00820313" w:rsidRDefault="00820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57BAE"/>
    <w:multiLevelType w:val="multilevel"/>
    <w:tmpl w:val="1648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C5680"/>
    <w:multiLevelType w:val="hybridMultilevel"/>
    <w:tmpl w:val="5202B0B6"/>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CD6889"/>
    <w:multiLevelType w:val="hybridMultilevel"/>
    <w:tmpl w:val="1770AA7A"/>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3153CE1"/>
    <w:multiLevelType w:val="hybridMultilevel"/>
    <w:tmpl w:val="B1D242EE"/>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5C2D4E"/>
    <w:multiLevelType w:val="hybridMultilevel"/>
    <w:tmpl w:val="3E72159A"/>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74625E"/>
    <w:multiLevelType w:val="hybridMultilevel"/>
    <w:tmpl w:val="09705B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1015D4B"/>
    <w:multiLevelType w:val="hybridMultilevel"/>
    <w:tmpl w:val="2D649B3C"/>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660F29"/>
    <w:multiLevelType w:val="hybridMultilevel"/>
    <w:tmpl w:val="79F08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07ECA"/>
    <w:multiLevelType w:val="hybridMultilevel"/>
    <w:tmpl w:val="D2F20A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9A853CC"/>
    <w:multiLevelType w:val="hybridMultilevel"/>
    <w:tmpl w:val="11A8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C1508"/>
    <w:multiLevelType w:val="hybridMultilevel"/>
    <w:tmpl w:val="A4A24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76426"/>
    <w:multiLevelType w:val="hybridMultilevel"/>
    <w:tmpl w:val="BFF00668"/>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B2C054E"/>
    <w:multiLevelType w:val="hybridMultilevel"/>
    <w:tmpl w:val="816A5896"/>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514977"/>
    <w:multiLevelType w:val="hybridMultilevel"/>
    <w:tmpl w:val="23A0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54F3D"/>
    <w:multiLevelType w:val="hybridMultilevel"/>
    <w:tmpl w:val="43CA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44FC4"/>
    <w:multiLevelType w:val="hybridMultilevel"/>
    <w:tmpl w:val="BB58C01A"/>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9DD207E"/>
    <w:multiLevelType w:val="hybridMultilevel"/>
    <w:tmpl w:val="59604D6E"/>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B264F16"/>
    <w:multiLevelType w:val="hybridMultilevel"/>
    <w:tmpl w:val="3C1EB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29696A"/>
    <w:multiLevelType w:val="hybridMultilevel"/>
    <w:tmpl w:val="A02C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C102D0"/>
    <w:multiLevelType w:val="hybridMultilevel"/>
    <w:tmpl w:val="35487368"/>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4442974"/>
    <w:multiLevelType w:val="hybridMultilevel"/>
    <w:tmpl w:val="F7EE1E3A"/>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5503F42"/>
    <w:multiLevelType w:val="hybridMultilevel"/>
    <w:tmpl w:val="EB48D726"/>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7606CEC"/>
    <w:multiLevelType w:val="hybridMultilevel"/>
    <w:tmpl w:val="4D8A0C44"/>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A60CDF"/>
    <w:multiLevelType w:val="hybridMultilevel"/>
    <w:tmpl w:val="DAE8B032"/>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F5A5CA9"/>
    <w:multiLevelType w:val="hybridMultilevel"/>
    <w:tmpl w:val="B410773C"/>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1A07EA7"/>
    <w:multiLevelType w:val="hybridMultilevel"/>
    <w:tmpl w:val="4FCCC19A"/>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4072645"/>
    <w:multiLevelType w:val="hybridMultilevel"/>
    <w:tmpl w:val="69B857A2"/>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81656E3"/>
    <w:multiLevelType w:val="hybridMultilevel"/>
    <w:tmpl w:val="A43A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7C1AE0"/>
    <w:multiLevelType w:val="hybridMultilevel"/>
    <w:tmpl w:val="7D606828"/>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301413A"/>
    <w:multiLevelType w:val="hybridMultilevel"/>
    <w:tmpl w:val="1262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E5733E"/>
    <w:multiLevelType w:val="hybridMultilevel"/>
    <w:tmpl w:val="A7645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9"/>
  </w:num>
  <w:num w:numId="4">
    <w:abstractNumId w:val="27"/>
  </w:num>
  <w:num w:numId="5">
    <w:abstractNumId w:val="9"/>
  </w:num>
  <w:num w:numId="6">
    <w:abstractNumId w:val="10"/>
  </w:num>
  <w:num w:numId="7">
    <w:abstractNumId w:val="30"/>
  </w:num>
  <w:num w:numId="8">
    <w:abstractNumId w:val="18"/>
  </w:num>
  <w:num w:numId="9">
    <w:abstractNumId w:val="13"/>
  </w:num>
  <w:num w:numId="10">
    <w:abstractNumId w:val="14"/>
  </w:num>
  <w:num w:numId="11">
    <w:abstractNumId w:val="17"/>
  </w:num>
  <w:num w:numId="12">
    <w:abstractNumId w:val="8"/>
  </w:num>
  <w:num w:numId="13">
    <w:abstractNumId w:val="26"/>
  </w:num>
  <w:num w:numId="14">
    <w:abstractNumId w:val="24"/>
  </w:num>
  <w:num w:numId="15">
    <w:abstractNumId w:val="21"/>
  </w:num>
  <w:num w:numId="16">
    <w:abstractNumId w:val="16"/>
  </w:num>
  <w:num w:numId="17">
    <w:abstractNumId w:val="15"/>
  </w:num>
  <w:num w:numId="18">
    <w:abstractNumId w:val="1"/>
  </w:num>
  <w:num w:numId="19">
    <w:abstractNumId w:val="19"/>
  </w:num>
  <w:num w:numId="20">
    <w:abstractNumId w:val="3"/>
  </w:num>
  <w:num w:numId="21">
    <w:abstractNumId w:val="4"/>
  </w:num>
  <w:num w:numId="22">
    <w:abstractNumId w:val="11"/>
  </w:num>
  <w:num w:numId="23">
    <w:abstractNumId w:val="28"/>
  </w:num>
  <w:num w:numId="24">
    <w:abstractNumId w:val="6"/>
  </w:num>
  <w:num w:numId="25">
    <w:abstractNumId w:val="20"/>
  </w:num>
  <w:num w:numId="26">
    <w:abstractNumId w:val="25"/>
  </w:num>
  <w:num w:numId="27">
    <w:abstractNumId w:val="23"/>
  </w:num>
  <w:num w:numId="28">
    <w:abstractNumId w:val="22"/>
  </w:num>
  <w:num w:numId="29">
    <w:abstractNumId w:val="12"/>
  </w:num>
  <w:num w:numId="30">
    <w:abstractNumId w:val="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72"/>
    <w:rsid w:val="00032635"/>
    <w:rsid w:val="00036F85"/>
    <w:rsid w:val="0004604F"/>
    <w:rsid w:val="00046588"/>
    <w:rsid w:val="0005702A"/>
    <w:rsid w:val="00074B9B"/>
    <w:rsid w:val="00076329"/>
    <w:rsid w:val="00085F38"/>
    <w:rsid w:val="00092F03"/>
    <w:rsid w:val="000A231C"/>
    <w:rsid w:val="000A5437"/>
    <w:rsid w:val="000B3591"/>
    <w:rsid w:val="000B7F0D"/>
    <w:rsid w:val="000C1EBE"/>
    <w:rsid w:val="000D7983"/>
    <w:rsid w:val="0011477E"/>
    <w:rsid w:val="00140C60"/>
    <w:rsid w:val="00151D83"/>
    <w:rsid w:val="00167716"/>
    <w:rsid w:val="0017158F"/>
    <w:rsid w:val="00187C2C"/>
    <w:rsid w:val="001928F1"/>
    <w:rsid w:val="001B7540"/>
    <w:rsid w:val="001D0BC6"/>
    <w:rsid w:val="001D4B56"/>
    <w:rsid w:val="001D74F0"/>
    <w:rsid w:val="001E51F5"/>
    <w:rsid w:val="001E66CB"/>
    <w:rsid w:val="001E7F5E"/>
    <w:rsid w:val="001F1A47"/>
    <w:rsid w:val="001F4342"/>
    <w:rsid w:val="001F5DDB"/>
    <w:rsid w:val="001F7DD0"/>
    <w:rsid w:val="00206A8D"/>
    <w:rsid w:val="002155BE"/>
    <w:rsid w:val="00217F29"/>
    <w:rsid w:val="002234EC"/>
    <w:rsid w:val="0023409F"/>
    <w:rsid w:val="00245BD9"/>
    <w:rsid w:val="00250372"/>
    <w:rsid w:val="002711B9"/>
    <w:rsid w:val="002B323C"/>
    <w:rsid w:val="002B6543"/>
    <w:rsid w:val="002C4A3F"/>
    <w:rsid w:val="002C6390"/>
    <w:rsid w:val="002D37C3"/>
    <w:rsid w:val="00313EBC"/>
    <w:rsid w:val="00326E5E"/>
    <w:rsid w:val="003653FF"/>
    <w:rsid w:val="00366646"/>
    <w:rsid w:val="00370863"/>
    <w:rsid w:val="00380558"/>
    <w:rsid w:val="003A52AC"/>
    <w:rsid w:val="003E4D15"/>
    <w:rsid w:val="003F005B"/>
    <w:rsid w:val="00407247"/>
    <w:rsid w:val="0041033F"/>
    <w:rsid w:val="00415C82"/>
    <w:rsid w:val="00427129"/>
    <w:rsid w:val="00431152"/>
    <w:rsid w:val="00435D60"/>
    <w:rsid w:val="004679B9"/>
    <w:rsid w:val="004A3A9D"/>
    <w:rsid w:val="004C7CBB"/>
    <w:rsid w:val="004D65E7"/>
    <w:rsid w:val="004F0F64"/>
    <w:rsid w:val="004F2406"/>
    <w:rsid w:val="00506C31"/>
    <w:rsid w:val="00511856"/>
    <w:rsid w:val="00521807"/>
    <w:rsid w:val="00575AB9"/>
    <w:rsid w:val="00593B3C"/>
    <w:rsid w:val="00593F31"/>
    <w:rsid w:val="005A28D4"/>
    <w:rsid w:val="005A6DB2"/>
    <w:rsid w:val="005C3FD9"/>
    <w:rsid w:val="005E34F9"/>
    <w:rsid w:val="005E71B3"/>
    <w:rsid w:val="005F1D54"/>
    <w:rsid w:val="00607D06"/>
    <w:rsid w:val="00612DE1"/>
    <w:rsid w:val="00614D40"/>
    <w:rsid w:val="00624D3B"/>
    <w:rsid w:val="00632FBA"/>
    <w:rsid w:val="00633E3D"/>
    <w:rsid w:val="00634521"/>
    <w:rsid w:val="00634B41"/>
    <w:rsid w:val="006460E8"/>
    <w:rsid w:val="00655F79"/>
    <w:rsid w:val="00657ECD"/>
    <w:rsid w:val="0066772A"/>
    <w:rsid w:val="0068196F"/>
    <w:rsid w:val="00686928"/>
    <w:rsid w:val="0069419C"/>
    <w:rsid w:val="006B228D"/>
    <w:rsid w:val="006E4DC9"/>
    <w:rsid w:val="006F743E"/>
    <w:rsid w:val="00727A06"/>
    <w:rsid w:val="00733FD6"/>
    <w:rsid w:val="00735045"/>
    <w:rsid w:val="007360DC"/>
    <w:rsid w:val="00750348"/>
    <w:rsid w:val="00790F72"/>
    <w:rsid w:val="007D3586"/>
    <w:rsid w:val="00820313"/>
    <w:rsid w:val="00860A8D"/>
    <w:rsid w:val="00881D88"/>
    <w:rsid w:val="008851B9"/>
    <w:rsid w:val="0088727A"/>
    <w:rsid w:val="008A3923"/>
    <w:rsid w:val="008A5F89"/>
    <w:rsid w:val="008B609A"/>
    <w:rsid w:val="008C1861"/>
    <w:rsid w:val="008C4753"/>
    <w:rsid w:val="008D28A1"/>
    <w:rsid w:val="008D6FF8"/>
    <w:rsid w:val="008E2190"/>
    <w:rsid w:val="00907205"/>
    <w:rsid w:val="00911F7B"/>
    <w:rsid w:val="00916FEE"/>
    <w:rsid w:val="0092478A"/>
    <w:rsid w:val="0092494C"/>
    <w:rsid w:val="00932A14"/>
    <w:rsid w:val="009A0278"/>
    <w:rsid w:val="009D5CD8"/>
    <w:rsid w:val="009E61F8"/>
    <w:rsid w:val="00A02E77"/>
    <w:rsid w:val="00A1708C"/>
    <w:rsid w:val="00A36B6C"/>
    <w:rsid w:val="00A465B0"/>
    <w:rsid w:val="00A74B97"/>
    <w:rsid w:val="00AA61D1"/>
    <w:rsid w:val="00AB44CC"/>
    <w:rsid w:val="00AE2AC8"/>
    <w:rsid w:val="00B1452D"/>
    <w:rsid w:val="00B30938"/>
    <w:rsid w:val="00B35ABC"/>
    <w:rsid w:val="00B44E38"/>
    <w:rsid w:val="00B56B10"/>
    <w:rsid w:val="00B939AE"/>
    <w:rsid w:val="00BA0771"/>
    <w:rsid w:val="00BB3229"/>
    <w:rsid w:val="00BD308A"/>
    <w:rsid w:val="00BE5D69"/>
    <w:rsid w:val="00BF0C5D"/>
    <w:rsid w:val="00C07AED"/>
    <w:rsid w:val="00C122CD"/>
    <w:rsid w:val="00C2535D"/>
    <w:rsid w:val="00C269BB"/>
    <w:rsid w:val="00C35B57"/>
    <w:rsid w:val="00C44590"/>
    <w:rsid w:val="00C526D9"/>
    <w:rsid w:val="00C74573"/>
    <w:rsid w:val="00CA415A"/>
    <w:rsid w:val="00CD7D1C"/>
    <w:rsid w:val="00CE0683"/>
    <w:rsid w:val="00CF02E8"/>
    <w:rsid w:val="00CF3A40"/>
    <w:rsid w:val="00D0276C"/>
    <w:rsid w:val="00D1511F"/>
    <w:rsid w:val="00D725C5"/>
    <w:rsid w:val="00D76C43"/>
    <w:rsid w:val="00D8617B"/>
    <w:rsid w:val="00D863E9"/>
    <w:rsid w:val="00DA5117"/>
    <w:rsid w:val="00DB0D0F"/>
    <w:rsid w:val="00DB1F57"/>
    <w:rsid w:val="00DC2125"/>
    <w:rsid w:val="00DE593B"/>
    <w:rsid w:val="00E24E6C"/>
    <w:rsid w:val="00E2660C"/>
    <w:rsid w:val="00E26E0A"/>
    <w:rsid w:val="00E27625"/>
    <w:rsid w:val="00E27CE3"/>
    <w:rsid w:val="00E35EDA"/>
    <w:rsid w:val="00E4602D"/>
    <w:rsid w:val="00E46A6F"/>
    <w:rsid w:val="00E47B7D"/>
    <w:rsid w:val="00E73FEA"/>
    <w:rsid w:val="00E83FC3"/>
    <w:rsid w:val="00EA1973"/>
    <w:rsid w:val="00EC0E9D"/>
    <w:rsid w:val="00EC738C"/>
    <w:rsid w:val="00F057DA"/>
    <w:rsid w:val="00F1360D"/>
    <w:rsid w:val="00F14BF7"/>
    <w:rsid w:val="00F20A50"/>
    <w:rsid w:val="00F47B4C"/>
    <w:rsid w:val="00F50E2F"/>
    <w:rsid w:val="00F6113F"/>
    <w:rsid w:val="00F617D3"/>
    <w:rsid w:val="00F7335B"/>
    <w:rsid w:val="00F75518"/>
    <w:rsid w:val="00F96F2A"/>
    <w:rsid w:val="00FD390E"/>
    <w:rsid w:val="00FD4BBA"/>
    <w:rsid w:val="00FE09B4"/>
    <w:rsid w:val="00FE3CF2"/>
    <w:rsid w:val="00FF6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93EE"/>
  <w15:chartTrackingRefBased/>
  <w15:docId w15:val="{D96C5203-6E80-4C88-AEE0-C9D6F0B4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928"/>
    <w:pPr>
      <w:ind w:left="720"/>
      <w:contextualSpacing/>
    </w:pPr>
  </w:style>
  <w:style w:type="table" w:styleId="TableGrid">
    <w:name w:val="Table Grid"/>
    <w:basedOn w:val="TableNormal"/>
    <w:uiPriority w:val="39"/>
    <w:rsid w:val="000B3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s">
    <w:name w:val="values"/>
    <w:basedOn w:val="DefaultParagraphFont"/>
    <w:rsid w:val="00E73FEA"/>
  </w:style>
  <w:style w:type="paragraph" w:styleId="Header">
    <w:name w:val="header"/>
    <w:basedOn w:val="Normal"/>
    <w:link w:val="HeaderChar"/>
    <w:uiPriority w:val="99"/>
    <w:unhideWhenUsed/>
    <w:rsid w:val="00634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B41"/>
  </w:style>
  <w:style w:type="paragraph" w:styleId="Footer">
    <w:name w:val="footer"/>
    <w:basedOn w:val="Normal"/>
    <w:link w:val="FooterChar"/>
    <w:uiPriority w:val="99"/>
    <w:unhideWhenUsed/>
    <w:rsid w:val="00634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B41"/>
  </w:style>
  <w:style w:type="paragraph" w:styleId="BalloonText">
    <w:name w:val="Balloon Text"/>
    <w:basedOn w:val="Normal"/>
    <w:link w:val="BalloonTextChar"/>
    <w:uiPriority w:val="99"/>
    <w:semiHidden/>
    <w:unhideWhenUsed/>
    <w:rsid w:val="00A02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E77"/>
    <w:rPr>
      <w:rFonts w:ascii="Segoe UI" w:hAnsi="Segoe UI" w:cs="Segoe UI"/>
      <w:sz w:val="18"/>
      <w:szCs w:val="18"/>
    </w:rPr>
  </w:style>
  <w:style w:type="character" w:styleId="Hyperlink">
    <w:name w:val="Hyperlink"/>
    <w:basedOn w:val="DefaultParagraphFont"/>
    <w:uiPriority w:val="99"/>
    <w:semiHidden/>
    <w:unhideWhenUsed/>
    <w:rsid w:val="00F611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55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hi.onlinesurveys.ac.uk/test-uhi-stem-femmes-application-for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815A4-453B-46F5-A0BD-4D8471153AFF}"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en-GB"/>
        </a:p>
      </dgm:t>
    </dgm:pt>
    <dgm:pt modelId="{2BB7056C-7B10-4184-B3EB-C448BE2965FA}">
      <dgm:prSet phldrT="[Text]"/>
      <dgm:spPr>
        <a:solidFill>
          <a:schemeClr val="tx1">
            <a:lumMod val="65000"/>
            <a:lumOff val="35000"/>
          </a:schemeClr>
        </a:solidFill>
      </dgm:spPr>
      <dgm:t>
        <a:bodyPr/>
        <a:lstStyle/>
        <a:p>
          <a:pPr algn="ctr"/>
          <a:r>
            <a:rPr lang="en-GB" b="1"/>
            <a:t>CHAMPIONS ROLE</a:t>
          </a:r>
        </a:p>
      </dgm:t>
    </dgm:pt>
    <dgm:pt modelId="{4A00BE29-1283-484E-A5AD-3CBF5253D911}" type="parTrans" cxnId="{24450460-1CCD-4567-B929-75ACF6F10B2D}">
      <dgm:prSet/>
      <dgm:spPr/>
      <dgm:t>
        <a:bodyPr/>
        <a:lstStyle/>
        <a:p>
          <a:pPr algn="ctr"/>
          <a:endParaRPr lang="en-GB" b="1"/>
        </a:p>
      </dgm:t>
    </dgm:pt>
    <dgm:pt modelId="{49280B2D-EFFF-40D7-9E3B-62295F6C6500}" type="sibTrans" cxnId="{24450460-1CCD-4567-B929-75ACF6F10B2D}">
      <dgm:prSet/>
      <dgm:spPr/>
      <dgm:t>
        <a:bodyPr/>
        <a:lstStyle/>
        <a:p>
          <a:pPr algn="ctr"/>
          <a:endParaRPr lang="en-GB" b="1"/>
        </a:p>
      </dgm:t>
    </dgm:pt>
    <dgm:pt modelId="{05DA0D60-AB20-4828-8765-5F1C411ED7AF}">
      <dgm:prSet phldrT="[Text]"/>
      <dgm:spPr>
        <a:solidFill>
          <a:srgbClr val="87189D"/>
        </a:solidFill>
      </dgm:spPr>
      <dgm:t>
        <a:bodyPr/>
        <a:lstStyle/>
        <a:p>
          <a:pPr algn="ctr"/>
          <a:r>
            <a:rPr lang="en-GB" b="1"/>
            <a:t>1x project</a:t>
          </a:r>
        </a:p>
      </dgm:t>
    </dgm:pt>
    <dgm:pt modelId="{A8FC781E-E7BE-4436-9DD2-7FC49C66C344}" type="parTrans" cxnId="{7223E64D-9781-4061-AEE9-B70607A77A07}">
      <dgm:prSet/>
      <dgm:spPr/>
      <dgm:t>
        <a:bodyPr/>
        <a:lstStyle/>
        <a:p>
          <a:pPr algn="ctr"/>
          <a:endParaRPr lang="en-GB" b="1"/>
        </a:p>
      </dgm:t>
    </dgm:pt>
    <dgm:pt modelId="{04FC64B2-2F0A-4740-89F0-AD472C4188C1}" type="sibTrans" cxnId="{7223E64D-9781-4061-AEE9-B70607A77A07}">
      <dgm:prSet/>
      <dgm:spPr/>
      <dgm:t>
        <a:bodyPr/>
        <a:lstStyle/>
        <a:p>
          <a:pPr algn="ctr"/>
          <a:endParaRPr lang="en-GB" b="1"/>
        </a:p>
      </dgm:t>
    </dgm:pt>
    <dgm:pt modelId="{060BF682-83FF-4DD2-AB34-85C4A49EA458}">
      <dgm:prSet phldrT="[Text]"/>
      <dgm:spPr>
        <a:solidFill>
          <a:srgbClr val="87189D"/>
        </a:solidFill>
      </dgm:spPr>
      <dgm:t>
        <a:bodyPr/>
        <a:lstStyle/>
        <a:p>
          <a:pPr algn="ctr"/>
          <a:r>
            <a:rPr lang="en-GB" b="1"/>
            <a:t>2-Monthly Blog</a:t>
          </a:r>
        </a:p>
      </dgm:t>
    </dgm:pt>
    <dgm:pt modelId="{7F7E90E0-2B27-418F-BD8E-7C2938DA48ED}" type="parTrans" cxnId="{69E55143-5ED0-481D-8A9A-36E18C1B9C33}">
      <dgm:prSet/>
      <dgm:spPr/>
      <dgm:t>
        <a:bodyPr/>
        <a:lstStyle/>
        <a:p>
          <a:pPr algn="ctr"/>
          <a:endParaRPr lang="en-GB" b="1"/>
        </a:p>
      </dgm:t>
    </dgm:pt>
    <dgm:pt modelId="{47ABE58C-72F3-4F5C-8B4B-F9714D671F5D}" type="sibTrans" cxnId="{69E55143-5ED0-481D-8A9A-36E18C1B9C33}">
      <dgm:prSet/>
      <dgm:spPr/>
      <dgm:t>
        <a:bodyPr/>
        <a:lstStyle/>
        <a:p>
          <a:pPr algn="ctr"/>
          <a:endParaRPr lang="en-GB" b="1"/>
        </a:p>
      </dgm:t>
    </dgm:pt>
    <dgm:pt modelId="{D0929F17-82CF-44F7-A61F-F69870403C09}">
      <dgm:prSet phldrT="[Text]"/>
      <dgm:spPr>
        <a:solidFill>
          <a:srgbClr val="87189D"/>
        </a:solidFill>
      </dgm:spPr>
      <dgm:t>
        <a:bodyPr/>
        <a:lstStyle/>
        <a:p>
          <a:pPr algn="ctr"/>
          <a:r>
            <a:rPr lang="en-GB" b="1"/>
            <a:t>Point of contact</a:t>
          </a:r>
        </a:p>
      </dgm:t>
    </dgm:pt>
    <dgm:pt modelId="{8490703B-3B50-4D21-A1DC-017C7A1F3D55}" type="parTrans" cxnId="{D8CA5E47-2AE8-43CA-A817-7E1AA637BD86}">
      <dgm:prSet/>
      <dgm:spPr/>
      <dgm:t>
        <a:bodyPr/>
        <a:lstStyle/>
        <a:p>
          <a:pPr algn="ctr"/>
          <a:endParaRPr lang="en-GB" b="1"/>
        </a:p>
      </dgm:t>
    </dgm:pt>
    <dgm:pt modelId="{CC0FFD81-2BB9-4E79-809D-F631C1BB7FE4}" type="sibTrans" cxnId="{D8CA5E47-2AE8-43CA-A817-7E1AA637BD86}">
      <dgm:prSet/>
      <dgm:spPr/>
      <dgm:t>
        <a:bodyPr/>
        <a:lstStyle/>
        <a:p>
          <a:pPr algn="ctr"/>
          <a:endParaRPr lang="en-GB" b="1"/>
        </a:p>
      </dgm:t>
    </dgm:pt>
    <dgm:pt modelId="{3E45DF5F-F00B-4B83-B1FB-C2C4ADF05264}">
      <dgm:prSet phldrT="[Text]"/>
      <dgm:spPr>
        <a:solidFill>
          <a:srgbClr val="87189D"/>
        </a:solidFill>
      </dgm:spPr>
      <dgm:t>
        <a:bodyPr/>
        <a:lstStyle/>
        <a:p>
          <a:pPr algn="ctr"/>
          <a:r>
            <a:rPr lang="en-GB" b="1"/>
            <a:t>Be involved in planning 1x event</a:t>
          </a:r>
        </a:p>
      </dgm:t>
    </dgm:pt>
    <dgm:pt modelId="{F18A8A47-2625-4351-A5DC-2AD44FE4DBAA}" type="parTrans" cxnId="{5578FBFE-7CBB-4499-A531-6F464B4D63EC}">
      <dgm:prSet/>
      <dgm:spPr/>
      <dgm:t>
        <a:bodyPr/>
        <a:lstStyle/>
        <a:p>
          <a:pPr algn="ctr"/>
          <a:endParaRPr lang="en-GB" b="1"/>
        </a:p>
      </dgm:t>
    </dgm:pt>
    <dgm:pt modelId="{A1C17B0C-01DB-4115-ACC1-A1426573804B}" type="sibTrans" cxnId="{5578FBFE-7CBB-4499-A531-6F464B4D63EC}">
      <dgm:prSet/>
      <dgm:spPr/>
      <dgm:t>
        <a:bodyPr/>
        <a:lstStyle/>
        <a:p>
          <a:pPr algn="ctr"/>
          <a:endParaRPr lang="en-GB" b="1"/>
        </a:p>
      </dgm:t>
    </dgm:pt>
    <dgm:pt modelId="{602BFC62-1261-4FD1-A6D3-E7791F613E6A}">
      <dgm:prSet phldrT="[Text]"/>
      <dgm:spPr>
        <a:solidFill>
          <a:srgbClr val="87189D"/>
        </a:solidFill>
      </dgm:spPr>
      <dgm:t>
        <a:bodyPr/>
        <a:lstStyle/>
        <a:p>
          <a:pPr algn="ctr"/>
          <a:r>
            <a:rPr lang="en-GB" b="1"/>
            <a:t>Role modelling &amp; promoting</a:t>
          </a:r>
        </a:p>
      </dgm:t>
    </dgm:pt>
    <dgm:pt modelId="{7E83B6FA-8A41-4EC9-BDA4-1B3C67F879E0}" type="parTrans" cxnId="{CB0E817E-A8EA-4560-8AD7-69A4BB0F995A}">
      <dgm:prSet/>
      <dgm:spPr/>
      <dgm:t>
        <a:bodyPr/>
        <a:lstStyle/>
        <a:p>
          <a:pPr algn="ctr"/>
          <a:endParaRPr lang="en-GB" b="1"/>
        </a:p>
      </dgm:t>
    </dgm:pt>
    <dgm:pt modelId="{611D1A8F-50D0-4286-8AAD-D6C0BE9461D9}" type="sibTrans" cxnId="{CB0E817E-A8EA-4560-8AD7-69A4BB0F995A}">
      <dgm:prSet/>
      <dgm:spPr/>
      <dgm:t>
        <a:bodyPr/>
        <a:lstStyle/>
        <a:p>
          <a:pPr algn="ctr"/>
          <a:endParaRPr lang="en-GB" b="1"/>
        </a:p>
      </dgm:t>
    </dgm:pt>
    <dgm:pt modelId="{459BCA58-22BF-4B9B-BC32-4529B1F04212}">
      <dgm:prSet phldrT="[Text]"/>
      <dgm:spPr>
        <a:solidFill>
          <a:srgbClr val="87189D"/>
        </a:solidFill>
      </dgm:spPr>
      <dgm:t>
        <a:bodyPr/>
        <a:lstStyle/>
        <a:p>
          <a:pPr algn="ctr"/>
          <a:r>
            <a:rPr lang="en-GB" b="1"/>
            <a:t>School visits and open days</a:t>
          </a:r>
        </a:p>
      </dgm:t>
    </dgm:pt>
    <dgm:pt modelId="{1B1D0D5D-3F19-4A82-A986-A1892726373A}" type="parTrans" cxnId="{C6F1AD9B-7A70-4D0F-AF18-9FE1C827CD29}">
      <dgm:prSet/>
      <dgm:spPr/>
      <dgm:t>
        <a:bodyPr/>
        <a:lstStyle/>
        <a:p>
          <a:pPr algn="ctr"/>
          <a:endParaRPr lang="en-GB" b="1"/>
        </a:p>
      </dgm:t>
    </dgm:pt>
    <dgm:pt modelId="{A41AFCAB-A329-42CF-BE69-71949B3EF077}" type="sibTrans" cxnId="{C6F1AD9B-7A70-4D0F-AF18-9FE1C827CD29}">
      <dgm:prSet/>
      <dgm:spPr/>
      <dgm:t>
        <a:bodyPr/>
        <a:lstStyle/>
        <a:p>
          <a:pPr algn="ctr"/>
          <a:endParaRPr lang="en-GB" b="1"/>
        </a:p>
      </dgm:t>
    </dgm:pt>
    <dgm:pt modelId="{78EA5262-C272-49B1-B7DA-AFDAF799060C}" type="pres">
      <dgm:prSet presAssocID="{0C0815A4-453B-46F5-A0BD-4D8471153AFF}" presName="Name0" presStyleCnt="0">
        <dgm:presLayoutVars>
          <dgm:chMax val="1"/>
          <dgm:chPref val="1"/>
          <dgm:dir/>
          <dgm:animOne val="branch"/>
          <dgm:animLvl val="lvl"/>
        </dgm:presLayoutVars>
      </dgm:prSet>
      <dgm:spPr/>
    </dgm:pt>
    <dgm:pt modelId="{1696B78A-69D9-41B9-89EA-C16DF17B2F67}" type="pres">
      <dgm:prSet presAssocID="{2BB7056C-7B10-4184-B3EB-C448BE2965FA}" presName="Parent" presStyleLbl="node0" presStyleIdx="0" presStyleCnt="1">
        <dgm:presLayoutVars>
          <dgm:chMax val="6"/>
          <dgm:chPref val="6"/>
        </dgm:presLayoutVars>
      </dgm:prSet>
      <dgm:spPr/>
    </dgm:pt>
    <dgm:pt modelId="{24329B3D-3DF1-4379-BAB5-F55515654FEE}" type="pres">
      <dgm:prSet presAssocID="{05DA0D60-AB20-4828-8765-5F1C411ED7AF}" presName="Accent1" presStyleCnt="0"/>
      <dgm:spPr/>
    </dgm:pt>
    <dgm:pt modelId="{F92C8825-D2BD-4839-8BCF-A1D8A0137C20}" type="pres">
      <dgm:prSet presAssocID="{05DA0D60-AB20-4828-8765-5F1C411ED7AF}" presName="Accent" presStyleLbl="bgShp" presStyleIdx="0" presStyleCnt="6"/>
      <dgm:spPr/>
    </dgm:pt>
    <dgm:pt modelId="{BBC56DB9-B29E-46EC-9104-2A876E894296}" type="pres">
      <dgm:prSet presAssocID="{05DA0D60-AB20-4828-8765-5F1C411ED7AF}" presName="Child1" presStyleLbl="node1" presStyleIdx="0" presStyleCnt="6">
        <dgm:presLayoutVars>
          <dgm:chMax val="0"/>
          <dgm:chPref val="0"/>
          <dgm:bulletEnabled val="1"/>
        </dgm:presLayoutVars>
      </dgm:prSet>
      <dgm:spPr/>
    </dgm:pt>
    <dgm:pt modelId="{0C9B18F0-F9A4-434C-85A8-8F3C818D49A2}" type="pres">
      <dgm:prSet presAssocID="{060BF682-83FF-4DD2-AB34-85C4A49EA458}" presName="Accent2" presStyleCnt="0"/>
      <dgm:spPr/>
    </dgm:pt>
    <dgm:pt modelId="{9C8608F4-3753-4F72-B60D-65886356994C}" type="pres">
      <dgm:prSet presAssocID="{060BF682-83FF-4DD2-AB34-85C4A49EA458}" presName="Accent" presStyleLbl="bgShp" presStyleIdx="1" presStyleCnt="6"/>
      <dgm:spPr/>
    </dgm:pt>
    <dgm:pt modelId="{153FC382-EB6E-4665-AD1D-84BD97CA419A}" type="pres">
      <dgm:prSet presAssocID="{060BF682-83FF-4DD2-AB34-85C4A49EA458}" presName="Child2" presStyleLbl="node1" presStyleIdx="1" presStyleCnt="6">
        <dgm:presLayoutVars>
          <dgm:chMax val="0"/>
          <dgm:chPref val="0"/>
          <dgm:bulletEnabled val="1"/>
        </dgm:presLayoutVars>
      </dgm:prSet>
      <dgm:spPr/>
    </dgm:pt>
    <dgm:pt modelId="{BC8CBD60-3F47-4C84-AD77-EC7B6357A066}" type="pres">
      <dgm:prSet presAssocID="{D0929F17-82CF-44F7-A61F-F69870403C09}" presName="Accent3" presStyleCnt="0"/>
      <dgm:spPr/>
    </dgm:pt>
    <dgm:pt modelId="{24291E76-283A-4C50-B67B-98AE4AF9CBE8}" type="pres">
      <dgm:prSet presAssocID="{D0929F17-82CF-44F7-A61F-F69870403C09}" presName="Accent" presStyleLbl="bgShp" presStyleIdx="2" presStyleCnt="6"/>
      <dgm:spPr/>
    </dgm:pt>
    <dgm:pt modelId="{9445A858-B4E3-40C3-A895-D4CA797EC968}" type="pres">
      <dgm:prSet presAssocID="{D0929F17-82CF-44F7-A61F-F69870403C09}" presName="Child3" presStyleLbl="node1" presStyleIdx="2" presStyleCnt="6">
        <dgm:presLayoutVars>
          <dgm:chMax val="0"/>
          <dgm:chPref val="0"/>
          <dgm:bulletEnabled val="1"/>
        </dgm:presLayoutVars>
      </dgm:prSet>
      <dgm:spPr/>
    </dgm:pt>
    <dgm:pt modelId="{AFEF736E-4C33-4D85-B50B-7BADA6C697CC}" type="pres">
      <dgm:prSet presAssocID="{3E45DF5F-F00B-4B83-B1FB-C2C4ADF05264}" presName="Accent4" presStyleCnt="0"/>
      <dgm:spPr/>
    </dgm:pt>
    <dgm:pt modelId="{BAB14DFC-69BC-4830-AA56-79A7A13AABFE}" type="pres">
      <dgm:prSet presAssocID="{3E45DF5F-F00B-4B83-B1FB-C2C4ADF05264}" presName="Accent" presStyleLbl="bgShp" presStyleIdx="3" presStyleCnt="6"/>
      <dgm:spPr/>
    </dgm:pt>
    <dgm:pt modelId="{B1872781-4E9F-48A0-9A74-3993980A3EDC}" type="pres">
      <dgm:prSet presAssocID="{3E45DF5F-F00B-4B83-B1FB-C2C4ADF05264}" presName="Child4" presStyleLbl="node1" presStyleIdx="3" presStyleCnt="6">
        <dgm:presLayoutVars>
          <dgm:chMax val="0"/>
          <dgm:chPref val="0"/>
          <dgm:bulletEnabled val="1"/>
        </dgm:presLayoutVars>
      </dgm:prSet>
      <dgm:spPr/>
    </dgm:pt>
    <dgm:pt modelId="{65EA0AA0-B506-4D40-ACBF-14F0302A7996}" type="pres">
      <dgm:prSet presAssocID="{602BFC62-1261-4FD1-A6D3-E7791F613E6A}" presName="Accent5" presStyleCnt="0"/>
      <dgm:spPr/>
    </dgm:pt>
    <dgm:pt modelId="{FEB41B5F-75B9-45BC-9AB1-B7706B26DBCD}" type="pres">
      <dgm:prSet presAssocID="{602BFC62-1261-4FD1-A6D3-E7791F613E6A}" presName="Accent" presStyleLbl="bgShp" presStyleIdx="4" presStyleCnt="6"/>
      <dgm:spPr/>
    </dgm:pt>
    <dgm:pt modelId="{6E39C38A-6BC9-4E19-92F9-53F6D88E7D17}" type="pres">
      <dgm:prSet presAssocID="{602BFC62-1261-4FD1-A6D3-E7791F613E6A}" presName="Child5" presStyleLbl="node1" presStyleIdx="4" presStyleCnt="6">
        <dgm:presLayoutVars>
          <dgm:chMax val="0"/>
          <dgm:chPref val="0"/>
          <dgm:bulletEnabled val="1"/>
        </dgm:presLayoutVars>
      </dgm:prSet>
      <dgm:spPr/>
    </dgm:pt>
    <dgm:pt modelId="{1C6EC9EE-7516-4787-BBD9-A97F00905833}" type="pres">
      <dgm:prSet presAssocID="{459BCA58-22BF-4B9B-BC32-4529B1F04212}" presName="Accent6" presStyleCnt="0"/>
      <dgm:spPr/>
    </dgm:pt>
    <dgm:pt modelId="{646150C4-09F9-4AC3-A50C-61F5F260315C}" type="pres">
      <dgm:prSet presAssocID="{459BCA58-22BF-4B9B-BC32-4529B1F04212}" presName="Accent" presStyleLbl="bgShp" presStyleIdx="5" presStyleCnt="6"/>
      <dgm:spPr/>
    </dgm:pt>
    <dgm:pt modelId="{5E9F51F7-02BD-4A51-99A1-713F0B5DA51D}" type="pres">
      <dgm:prSet presAssocID="{459BCA58-22BF-4B9B-BC32-4529B1F04212}" presName="Child6" presStyleLbl="node1" presStyleIdx="5" presStyleCnt="6">
        <dgm:presLayoutVars>
          <dgm:chMax val="0"/>
          <dgm:chPref val="0"/>
          <dgm:bulletEnabled val="1"/>
        </dgm:presLayoutVars>
      </dgm:prSet>
      <dgm:spPr/>
    </dgm:pt>
  </dgm:ptLst>
  <dgm:cxnLst>
    <dgm:cxn modelId="{31E45E12-FD82-4462-98DC-0C5D55947913}" type="presOf" srcId="{D0929F17-82CF-44F7-A61F-F69870403C09}" destId="{9445A858-B4E3-40C3-A895-D4CA797EC968}" srcOrd="0" destOrd="0" presId="urn:microsoft.com/office/officeart/2011/layout/HexagonRadial"/>
    <dgm:cxn modelId="{A550F63A-C125-4064-948B-454969D2290C}" type="presOf" srcId="{05DA0D60-AB20-4828-8765-5F1C411ED7AF}" destId="{BBC56DB9-B29E-46EC-9104-2A876E894296}" srcOrd="0" destOrd="0" presId="urn:microsoft.com/office/officeart/2011/layout/HexagonRadial"/>
    <dgm:cxn modelId="{24450460-1CCD-4567-B929-75ACF6F10B2D}" srcId="{0C0815A4-453B-46F5-A0BD-4D8471153AFF}" destId="{2BB7056C-7B10-4184-B3EB-C448BE2965FA}" srcOrd="0" destOrd="0" parTransId="{4A00BE29-1283-484E-A5AD-3CBF5253D911}" sibTransId="{49280B2D-EFFF-40D7-9E3B-62295F6C6500}"/>
    <dgm:cxn modelId="{E41B9761-6E60-4D07-AA7A-845065DD8620}" type="presOf" srcId="{3E45DF5F-F00B-4B83-B1FB-C2C4ADF05264}" destId="{B1872781-4E9F-48A0-9A74-3993980A3EDC}" srcOrd="0" destOrd="0" presId="urn:microsoft.com/office/officeart/2011/layout/HexagonRadial"/>
    <dgm:cxn modelId="{69E55143-5ED0-481D-8A9A-36E18C1B9C33}" srcId="{2BB7056C-7B10-4184-B3EB-C448BE2965FA}" destId="{060BF682-83FF-4DD2-AB34-85C4A49EA458}" srcOrd="1" destOrd="0" parTransId="{7F7E90E0-2B27-418F-BD8E-7C2938DA48ED}" sibTransId="{47ABE58C-72F3-4F5C-8B4B-F9714D671F5D}"/>
    <dgm:cxn modelId="{D8CA5E47-2AE8-43CA-A817-7E1AA637BD86}" srcId="{2BB7056C-7B10-4184-B3EB-C448BE2965FA}" destId="{D0929F17-82CF-44F7-A61F-F69870403C09}" srcOrd="2" destOrd="0" parTransId="{8490703B-3B50-4D21-A1DC-017C7A1F3D55}" sibTransId="{CC0FFD81-2BB9-4E79-809D-F631C1BB7FE4}"/>
    <dgm:cxn modelId="{7223E64D-9781-4061-AEE9-B70607A77A07}" srcId="{2BB7056C-7B10-4184-B3EB-C448BE2965FA}" destId="{05DA0D60-AB20-4828-8765-5F1C411ED7AF}" srcOrd="0" destOrd="0" parTransId="{A8FC781E-E7BE-4436-9DD2-7FC49C66C344}" sibTransId="{04FC64B2-2F0A-4740-89F0-AD472C4188C1}"/>
    <dgm:cxn modelId="{DF2A307C-C05D-4997-81E6-4B8C4A28FE59}" type="presOf" srcId="{060BF682-83FF-4DD2-AB34-85C4A49EA458}" destId="{153FC382-EB6E-4665-AD1D-84BD97CA419A}" srcOrd="0" destOrd="0" presId="urn:microsoft.com/office/officeart/2011/layout/HexagonRadial"/>
    <dgm:cxn modelId="{35D0A47D-881B-426F-B33C-3B262DAA0482}" type="presOf" srcId="{0C0815A4-453B-46F5-A0BD-4D8471153AFF}" destId="{78EA5262-C272-49B1-B7DA-AFDAF799060C}" srcOrd="0" destOrd="0" presId="urn:microsoft.com/office/officeart/2011/layout/HexagonRadial"/>
    <dgm:cxn modelId="{CB0E817E-A8EA-4560-8AD7-69A4BB0F995A}" srcId="{2BB7056C-7B10-4184-B3EB-C448BE2965FA}" destId="{602BFC62-1261-4FD1-A6D3-E7791F613E6A}" srcOrd="4" destOrd="0" parTransId="{7E83B6FA-8A41-4EC9-BDA4-1B3C67F879E0}" sibTransId="{611D1A8F-50D0-4286-8AAD-D6C0BE9461D9}"/>
    <dgm:cxn modelId="{87FC1E94-75F8-4B74-BE28-B77C8058A644}" type="presOf" srcId="{459BCA58-22BF-4B9B-BC32-4529B1F04212}" destId="{5E9F51F7-02BD-4A51-99A1-713F0B5DA51D}" srcOrd="0" destOrd="0" presId="urn:microsoft.com/office/officeart/2011/layout/HexagonRadial"/>
    <dgm:cxn modelId="{C6F1AD9B-7A70-4D0F-AF18-9FE1C827CD29}" srcId="{2BB7056C-7B10-4184-B3EB-C448BE2965FA}" destId="{459BCA58-22BF-4B9B-BC32-4529B1F04212}" srcOrd="5" destOrd="0" parTransId="{1B1D0D5D-3F19-4A82-A986-A1892726373A}" sibTransId="{A41AFCAB-A329-42CF-BE69-71949B3EF077}"/>
    <dgm:cxn modelId="{F4DE5EB3-C127-481A-8C6C-4063ACA2590C}" type="presOf" srcId="{602BFC62-1261-4FD1-A6D3-E7791F613E6A}" destId="{6E39C38A-6BC9-4E19-92F9-53F6D88E7D17}" srcOrd="0" destOrd="0" presId="urn:microsoft.com/office/officeart/2011/layout/HexagonRadial"/>
    <dgm:cxn modelId="{FC4ED4BC-3C7A-463E-92BF-672D050B2117}" type="presOf" srcId="{2BB7056C-7B10-4184-B3EB-C448BE2965FA}" destId="{1696B78A-69D9-41B9-89EA-C16DF17B2F67}" srcOrd="0" destOrd="0" presId="urn:microsoft.com/office/officeart/2011/layout/HexagonRadial"/>
    <dgm:cxn modelId="{5578FBFE-7CBB-4499-A531-6F464B4D63EC}" srcId="{2BB7056C-7B10-4184-B3EB-C448BE2965FA}" destId="{3E45DF5F-F00B-4B83-B1FB-C2C4ADF05264}" srcOrd="3" destOrd="0" parTransId="{F18A8A47-2625-4351-A5DC-2AD44FE4DBAA}" sibTransId="{A1C17B0C-01DB-4115-ACC1-A1426573804B}"/>
    <dgm:cxn modelId="{6236EC10-8986-442D-B49F-831E2B42DA37}" type="presParOf" srcId="{78EA5262-C272-49B1-B7DA-AFDAF799060C}" destId="{1696B78A-69D9-41B9-89EA-C16DF17B2F67}" srcOrd="0" destOrd="0" presId="urn:microsoft.com/office/officeart/2011/layout/HexagonRadial"/>
    <dgm:cxn modelId="{2840ED19-1E80-4B02-BEC0-E18BA45CBE22}" type="presParOf" srcId="{78EA5262-C272-49B1-B7DA-AFDAF799060C}" destId="{24329B3D-3DF1-4379-BAB5-F55515654FEE}" srcOrd="1" destOrd="0" presId="urn:microsoft.com/office/officeart/2011/layout/HexagonRadial"/>
    <dgm:cxn modelId="{A49FB976-7775-4266-A3F0-90F9D0A101D0}" type="presParOf" srcId="{24329B3D-3DF1-4379-BAB5-F55515654FEE}" destId="{F92C8825-D2BD-4839-8BCF-A1D8A0137C20}" srcOrd="0" destOrd="0" presId="urn:microsoft.com/office/officeart/2011/layout/HexagonRadial"/>
    <dgm:cxn modelId="{2387040F-3AE0-42F6-B28C-EDF3B735D4EC}" type="presParOf" srcId="{78EA5262-C272-49B1-B7DA-AFDAF799060C}" destId="{BBC56DB9-B29E-46EC-9104-2A876E894296}" srcOrd="2" destOrd="0" presId="urn:microsoft.com/office/officeart/2011/layout/HexagonRadial"/>
    <dgm:cxn modelId="{9E455FDC-8925-4991-AD3E-292FE469A328}" type="presParOf" srcId="{78EA5262-C272-49B1-B7DA-AFDAF799060C}" destId="{0C9B18F0-F9A4-434C-85A8-8F3C818D49A2}" srcOrd="3" destOrd="0" presId="urn:microsoft.com/office/officeart/2011/layout/HexagonRadial"/>
    <dgm:cxn modelId="{48D4D883-CF5B-4634-AF64-9C56F57F4ABD}" type="presParOf" srcId="{0C9B18F0-F9A4-434C-85A8-8F3C818D49A2}" destId="{9C8608F4-3753-4F72-B60D-65886356994C}" srcOrd="0" destOrd="0" presId="urn:microsoft.com/office/officeart/2011/layout/HexagonRadial"/>
    <dgm:cxn modelId="{543ADA6D-5581-4FF7-B650-21BADE25E711}" type="presParOf" srcId="{78EA5262-C272-49B1-B7DA-AFDAF799060C}" destId="{153FC382-EB6E-4665-AD1D-84BD97CA419A}" srcOrd="4" destOrd="0" presId="urn:microsoft.com/office/officeart/2011/layout/HexagonRadial"/>
    <dgm:cxn modelId="{966573FB-3D0C-406B-8EB2-3C4FF131F0AA}" type="presParOf" srcId="{78EA5262-C272-49B1-B7DA-AFDAF799060C}" destId="{BC8CBD60-3F47-4C84-AD77-EC7B6357A066}" srcOrd="5" destOrd="0" presId="urn:microsoft.com/office/officeart/2011/layout/HexagonRadial"/>
    <dgm:cxn modelId="{29E97039-0A17-4FC6-AD0B-9B432CDDFFEF}" type="presParOf" srcId="{BC8CBD60-3F47-4C84-AD77-EC7B6357A066}" destId="{24291E76-283A-4C50-B67B-98AE4AF9CBE8}" srcOrd="0" destOrd="0" presId="urn:microsoft.com/office/officeart/2011/layout/HexagonRadial"/>
    <dgm:cxn modelId="{4D1211E8-EBCD-484F-8776-F1CD196BFB21}" type="presParOf" srcId="{78EA5262-C272-49B1-B7DA-AFDAF799060C}" destId="{9445A858-B4E3-40C3-A895-D4CA797EC968}" srcOrd="6" destOrd="0" presId="urn:microsoft.com/office/officeart/2011/layout/HexagonRadial"/>
    <dgm:cxn modelId="{80946885-2DEC-4FA4-9D7C-7D3DB0182A74}" type="presParOf" srcId="{78EA5262-C272-49B1-B7DA-AFDAF799060C}" destId="{AFEF736E-4C33-4D85-B50B-7BADA6C697CC}" srcOrd="7" destOrd="0" presId="urn:microsoft.com/office/officeart/2011/layout/HexagonRadial"/>
    <dgm:cxn modelId="{2B715D53-ADC8-4A70-B3B8-F6028227EE19}" type="presParOf" srcId="{AFEF736E-4C33-4D85-B50B-7BADA6C697CC}" destId="{BAB14DFC-69BC-4830-AA56-79A7A13AABFE}" srcOrd="0" destOrd="0" presId="urn:microsoft.com/office/officeart/2011/layout/HexagonRadial"/>
    <dgm:cxn modelId="{B62A21E1-0939-4766-8391-B1A74F536467}" type="presParOf" srcId="{78EA5262-C272-49B1-B7DA-AFDAF799060C}" destId="{B1872781-4E9F-48A0-9A74-3993980A3EDC}" srcOrd="8" destOrd="0" presId="urn:microsoft.com/office/officeart/2011/layout/HexagonRadial"/>
    <dgm:cxn modelId="{39ECACBE-6066-49AA-9170-77024C4D9C78}" type="presParOf" srcId="{78EA5262-C272-49B1-B7DA-AFDAF799060C}" destId="{65EA0AA0-B506-4D40-ACBF-14F0302A7996}" srcOrd="9" destOrd="0" presId="urn:microsoft.com/office/officeart/2011/layout/HexagonRadial"/>
    <dgm:cxn modelId="{7C0A29B3-FACE-4799-BD3D-653B509B9823}" type="presParOf" srcId="{65EA0AA0-B506-4D40-ACBF-14F0302A7996}" destId="{FEB41B5F-75B9-45BC-9AB1-B7706B26DBCD}" srcOrd="0" destOrd="0" presId="urn:microsoft.com/office/officeart/2011/layout/HexagonRadial"/>
    <dgm:cxn modelId="{816C6B3E-07E5-430C-8545-388BF0FAAC0E}" type="presParOf" srcId="{78EA5262-C272-49B1-B7DA-AFDAF799060C}" destId="{6E39C38A-6BC9-4E19-92F9-53F6D88E7D17}" srcOrd="10" destOrd="0" presId="urn:microsoft.com/office/officeart/2011/layout/HexagonRadial"/>
    <dgm:cxn modelId="{80A88A3B-E492-445F-BF86-E2CAFCE594DA}" type="presParOf" srcId="{78EA5262-C272-49B1-B7DA-AFDAF799060C}" destId="{1C6EC9EE-7516-4787-BBD9-A97F00905833}" srcOrd="11" destOrd="0" presId="urn:microsoft.com/office/officeart/2011/layout/HexagonRadial"/>
    <dgm:cxn modelId="{BAB533B3-65BA-4FBE-AA94-9700A5BEA249}" type="presParOf" srcId="{1C6EC9EE-7516-4787-BBD9-A97F00905833}" destId="{646150C4-09F9-4AC3-A50C-61F5F260315C}" srcOrd="0" destOrd="0" presId="urn:microsoft.com/office/officeart/2011/layout/HexagonRadial"/>
    <dgm:cxn modelId="{B225986A-3637-4B36-A86B-2C6CFDB22B66}" type="presParOf" srcId="{78EA5262-C272-49B1-B7DA-AFDAF799060C}" destId="{5E9F51F7-02BD-4A51-99A1-713F0B5DA51D}" srcOrd="12" destOrd="0" presId="urn:microsoft.com/office/officeart/2011/layout/HexagonRadial"/>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96B78A-69D9-41B9-89EA-C16DF17B2F67}">
      <dsp:nvSpPr>
        <dsp:cNvPr id="0" name=""/>
        <dsp:cNvSpPr/>
      </dsp:nvSpPr>
      <dsp:spPr>
        <a:xfrm>
          <a:off x="2106197" y="774336"/>
          <a:ext cx="984215" cy="851386"/>
        </a:xfrm>
        <a:prstGeom prst="hexagon">
          <a:avLst>
            <a:gd name="adj" fmla="val 28570"/>
            <a:gd name="vf" fmla="val 115470"/>
          </a:avLst>
        </a:prstGeom>
        <a:solidFill>
          <a:schemeClr val="tx1">
            <a:lumMod val="65000"/>
            <a:lumOff val="3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CHAMPIONS ROLE</a:t>
          </a:r>
        </a:p>
      </dsp:txBody>
      <dsp:txXfrm>
        <a:off x="2269295" y="915423"/>
        <a:ext cx="658019" cy="569212"/>
      </dsp:txXfrm>
    </dsp:sp>
    <dsp:sp modelId="{9C8608F4-3753-4F72-B60D-65886356994C}">
      <dsp:nvSpPr>
        <dsp:cNvPr id="0" name=""/>
        <dsp:cNvSpPr/>
      </dsp:nvSpPr>
      <dsp:spPr>
        <a:xfrm>
          <a:off x="2722505" y="367005"/>
          <a:ext cx="371341" cy="31995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BC56DB9-B29E-46EC-9104-2A876E894296}">
      <dsp:nvSpPr>
        <dsp:cNvPr id="0" name=""/>
        <dsp:cNvSpPr/>
      </dsp:nvSpPr>
      <dsp:spPr>
        <a:xfrm>
          <a:off x="2196858" y="0"/>
          <a:ext cx="806557" cy="697767"/>
        </a:xfrm>
        <a:prstGeom prst="hexagon">
          <a:avLst>
            <a:gd name="adj" fmla="val 28570"/>
            <a:gd name="vf" fmla="val 115470"/>
          </a:avLst>
        </a:prstGeom>
        <a:solidFill>
          <a:srgbClr val="87189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1x project</a:t>
          </a:r>
        </a:p>
      </dsp:txBody>
      <dsp:txXfrm>
        <a:off x="2330522" y="115635"/>
        <a:ext cx="539229" cy="466497"/>
      </dsp:txXfrm>
    </dsp:sp>
    <dsp:sp modelId="{24291E76-283A-4C50-B67B-98AE4AF9CBE8}">
      <dsp:nvSpPr>
        <dsp:cNvPr id="0" name=""/>
        <dsp:cNvSpPr/>
      </dsp:nvSpPr>
      <dsp:spPr>
        <a:xfrm>
          <a:off x="3155890" y="965160"/>
          <a:ext cx="371341" cy="31995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53FC382-EB6E-4665-AD1D-84BD97CA419A}">
      <dsp:nvSpPr>
        <dsp:cNvPr id="0" name=""/>
        <dsp:cNvSpPr/>
      </dsp:nvSpPr>
      <dsp:spPr>
        <a:xfrm>
          <a:off x="2936565" y="429173"/>
          <a:ext cx="806557" cy="697767"/>
        </a:xfrm>
        <a:prstGeom prst="hexagon">
          <a:avLst>
            <a:gd name="adj" fmla="val 28570"/>
            <a:gd name="vf" fmla="val 115470"/>
          </a:avLst>
        </a:prstGeom>
        <a:solidFill>
          <a:srgbClr val="87189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2-Monthly Blog</a:t>
          </a:r>
        </a:p>
      </dsp:txBody>
      <dsp:txXfrm>
        <a:off x="3070229" y="544808"/>
        <a:ext cx="539229" cy="466497"/>
      </dsp:txXfrm>
    </dsp:sp>
    <dsp:sp modelId="{BAB14DFC-69BC-4830-AA56-79A7A13AABFE}">
      <dsp:nvSpPr>
        <dsp:cNvPr id="0" name=""/>
        <dsp:cNvSpPr/>
      </dsp:nvSpPr>
      <dsp:spPr>
        <a:xfrm>
          <a:off x="2854833" y="1640365"/>
          <a:ext cx="371341" cy="31995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445A858-B4E3-40C3-A895-D4CA797EC968}">
      <dsp:nvSpPr>
        <dsp:cNvPr id="0" name=""/>
        <dsp:cNvSpPr/>
      </dsp:nvSpPr>
      <dsp:spPr>
        <a:xfrm>
          <a:off x="2936565" y="1272879"/>
          <a:ext cx="806557" cy="697767"/>
        </a:xfrm>
        <a:prstGeom prst="hexagon">
          <a:avLst>
            <a:gd name="adj" fmla="val 28570"/>
            <a:gd name="vf" fmla="val 115470"/>
          </a:avLst>
        </a:prstGeom>
        <a:solidFill>
          <a:srgbClr val="87189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Point of contact</a:t>
          </a:r>
        </a:p>
      </dsp:txBody>
      <dsp:txXfrm>
        <a:off x="3070229" y="1388514"/>
        <a:ext cx="539229" cy="466497"/>
      </dsp:txXfrm>
    </dsp:sp>
    <dsp:sp modelId="{FEB41B5F-75B9-45BC-9AB1-B7706B26DBCD}">
      <dsp:nvSpPr>
        <dsp:cNvPr id="0" name=""/>
        <dsp:cNvSpPr/>
      </dsp:nvSpPr>
      <dsp:spPr>
        <a:xfrm>
          <a:off x="2108029" y="1710453"/>
          <a:ext cx="371341" cy="31995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1872781-4E9F-48A0-9A74-3993980A3EDC}">
      <dsp:nvSpPr>
        <dsp:cNvPr id="0" name=""/>
        <dsp:cNvSpPr/>
      </dsp:nvSpPr>
      <dsp:spPr>
        <a:xfrm>
          <a:off x="2196858" y="1702532"/>
          <a:ext cx="806557" cy="697767"/>
        </a:xfrm>
        <a:prstGeom prst="hexagon">
          <a:avLst>
            <a:gd name="adj" fmla="val 28570"/>
            <a:gd name="vf" fmla="val 115470"/>
          </a:avLst>
        </a:prstGeom>
        <a:solidFill>
          <a:srgbClr val="87189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Be involved in planning 1x event</a:t>
          </a:r>
        </a:p>
      </dsp:txBody>
      <dsp:txXfrm>
        <a:off x="2330522" y="1818167"/>
        <a:ext cx="539229" cy="466497"/>
      </dsp:txXfrm>
    </dsp:sp>
    <dsp:sp modelId="{646150C4-09F9-4AC3-A50C-61F5F260315C}">
      <dsp:nvSpPr>
        <dsp:cNvPr id="0" name=""/>
        <dsp:cNvSpPr/>
      </dsp:nvSpPr>
      <dsp:spPr>
        <a:xfrm>
          <a:off x="1667547" y="1112539"/>
          <a:ext cx="371341" cy="31995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E39C38A-6BC9-4E19-92F9-53F6D88E7D17}">
      <dsp:nvSpPr>
        <dsp:cNvPr id="0" name=""/>
        <dsp:cNvSpPr/>
      </dsp:nvSpPr>
      <dsp:spPr>
        <a:xfrm>
          <a:off x="1453716" y="1273359"/>
          <a:ext cx="806557" cy="697767"/>
        </a:xfrm>
        <a:prstGeom prst="hexagon">
          <a:avLst>
            <a:gd name="adj" fmla="val 28570"/>
            <a:gd name="vf" fmla="val 115470"/>
          </a:avLst>
        </a:prstGeom>
        <a:solidFill>
          <a:srgbClr val="87189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Role modelling &amp; promoting</a:t>
          </a:r>
        </a:p>
      </dsp:txBody>
      <dsp:txXfrm>
        <a:off x="1587380" y="1388994"/>
        <a:ext cx="539229" cy="466497"/>
      </dsp:txXfrm>
    </dsp:sp>
    <dsp:sp modelId="{5E9F51F7-02BD-4A51-99A1-713F0B5DA51D}">
      <dsp:nvSpPr>
        <dsp:cNvPr id="0" name=""/>
        <dsp:cNvSpPr/>
      </dsp:nvSpPr>
      <dsp:spPr>
        <a:xfrm>
          <a:off x="1453716" y="428213"/>
          <a:ext cx="806557" cy="697767"/>
        </a:xfrm>
        <a:prstGeom prst="hexagon">
          <a:avLst>
            <a:gd name="adj" fmla="val 28570"/>
            <a:gd name="vf" fmla="val 115470"/>
          </a:avLst>
        </a:prstGeom>
        <a:solidFill>
          <a:srgbClr val="87189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School visits and open days</a:t>
          </a:r>
        </a:p>
      </dsp:txBody>
      <dsp:txXfrm>
        <a:off x="1587380" y="543848"/>
        <a:ext cx="539229" cy="466497"/>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6E800E605CFE04292047EEF563FFDF9" ma:contentTypeVersion="9" ma:contentTypeDescription="Create a new document." ma:contentTypeScope="" ma:versionID="cce3968a8027e38905df2e8a1d7b348b">
  <xsd:schema xmlns:xsd="http://www.w3.org/2001/XMLSchema" xmlns:xs="http://www.w3.org/2001/XMLSchema" xmlns:p="http://schemas.microsoft.com/office/2006/metadata/properties" xmlns:ns2="493ba39f-d836-48f6-96a3-a410f56af93c" xmlns:ns3="3d39ff47-f5b3-4b5d-aca5-3b2eb38ed33b" targetNamespace="http://schemas.microsoft.com/office/2006/metadata/properties" ma:root="true" ma:fieldsID="1b8fd22748a3b9032bdd8027e74dd625" ns2:_="" ns3:_="">
    <xsd:import namespace="493ba39f-d836-48f6-96a3-a410f56af93c"/>
    <xsd:import namespace="3d39ff47-f5b3-4b5d-aca5-3b2eb38ed3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ba39f-d836-48f6-96a3-a410f56af9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9ff47-f5b3-4b5d-aca5-3b2eb38ed3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2FC39B-AA09-441F-BE4C-AEAD7C0A9E93}">
  <ds:schemaRefs>
    <ds:schemaRef ds:uri="http://schemas.microsoft.com/sharepoint/v3/contenttype/forms"/>
  </ds:schemaRefs>
</ds:datastoreItem>
</file>

<file path=customXml/itemProps2.xml><?xml version="1.0" encoding="utf-8"?>
<ds:datastoreItem xmlns:ds="http://schemas.openxmlformats.org/officeDocument/2006/customXml" ds:itemID="{431FF339-7F27-4669-B40D-D63023715A32}">
  <ds:schemaRefs>
    <ds:schemaRef ds:uri="http://schemas.openxmlformats.org/officeDocument/2006/bibliography"/>
  </ds:schemaRefs>
</ds:datastoreItem>
</file>

<file path=customXml/itemProps3.xml><?xml version="1.0" encoding="utf-8"?>
<ds:datastoreItem xmlns:ds="http://schemas.openxmlformats.org/officeDocument/2006/customXml" ds:itemID="{6F16527C-68DA-43D0-9482-12081F1D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ba39f-d836-48f6-96a3-a410f56af93c"/>
    <ds:schemaRef ds:uri="3d39ff47-f5b3-4b5d-aca5-3b2eb38ed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D6AB9-1A8F-41C3-882E-DC26B29A55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Femmes Role Description</dc:title>
  <dc:subject/>
  <dc:creator>Stuart Hall</dc:creator>
  <cp:keywords/>
  <dc:description/>
  <cp:lastModifiedBy>Duncan Ireland</cp:lastModifiedBy>
  <cp:revision>119</cp:revision>
  <cp:lastPrinted>2020-02-06T12:52:00Z</cp:lastPrinted>
  <dcterms:created xsi:type="dcterms:W3CDTF">2020-11-03T00:36:00Z</dcterms:created>
  <dcterms:modified xsi:type="dcterms:W3CDTF">2020-11-16T08:25:00Z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0x01010016E800E605CFE04292047EEF563FFDF9</vt:lpwstr>
  </property>
</Properties>
</file>